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1001D" w14:textId="77777777" w:rsidR="00B940E9" w:rsidRPr="00C1417A" w:rsidRDefault="00B940E9" w:rsidP="00E00186">
      <w:pPr>
        <w:ind w:left="284"/>
        <w:jc w:val="both"/>
        <w:rPr>
          <w:rFonts w:ascii="Arial" w:hAnsi="Arial" w:cs="Arial"/>
          <w:b/>
          <w:sz w:val="24"/>
          <w:szCs w:val="24"/>
        </w:rPr>
      </w:pPr>
    </w:p>
    <w:p w14:paraId="140145AA" w14:textId="6FE30564" w:rsidR="00B940E9" w:rsidRPr="00C1417A" w:rsidRDefault="00C1417A" w:rsidP="00E00186">
      <w:pPr>
        <w:ind w:left="284"/>
        <w:jc w:val="both"/>
        <w:rPr>
          <w:rFonts w:ascii="Arial" w:hAnsi="Arial" w:cs="Arial"/>
          <w:b/>
          <w:sz w:val="24"/>
          <w:szCs w:val="24"/>
        </w:rPr>
      </w:pPr>
      <w:r w:rsidRPr="00C1417A">
        <w:rPr>
          <w:rFonts w:ascii="Arial" w:hAnsi="Arial" w:cs="Arial"/>
          <w:noProof/>
          <w:sz w:val="24"/>
          <w:szCs w:val="24"/>
        </w:rPr>
        <mc:AlternateContent>
          <mc:Choice Requires="wps">
            <w:drawing>
              <wp:anchor distT="0" distB="0" distL="114300" distR="114300" simplePos="0" relativeHeight="251659264" behindDoc="1" locked="0" layoutInCell="1" allowOverlap="1" wp14:anchorId="6537D281" wp14:editId="54299ED6">
                <wp:simplePos x="0" y="0"/>
                <wp:positionH relativeFrom="margin">
                  <wp:align>center</wp:align>
                </wp:positionH>
                <wp:positionV relativeFrom="paragraph">
                  <wp:posOffset>310543</wp:posOffset>
                </wp:positionV>
                <wp:extent cx="7181850" cy="409575"/>
                <wp:effectExtent l="0" t="0" r="0" b="9525"/>
                <wp:wrapNone/>
                <wp:docPr id="316158950" name="Rectangle 1"/>
                <wp:cNvGraphicFramePr/>
                <a:graphic xmlns:a="http://schemas.openxmlformats.org/drawingml/2006/main">
                  <a:graphicData uri="http://schemas.microsoft.com/office/word/2010/wordprocessingShape">
                    <wps:wsp>
                      <wps:cNvSpPr/>
                      <wps:spPr>
                        <a:xfrm>
                          <a:off x="0" y="0"/>
                          <a:ext cx="7181850" cy="409575"/>
                        </a:xfrm>
                        <a:prstGeom prst="rect">
                          <a:avLst/>
                        </a:prstGeom>
                        <a:solidFill>
                          <a:srgbClr val="A7B986"/>
                        </a:solidFill>
                        <a:ln>
                          <a:noFill/>
                        </a:ln>
                      </wps:spPr>
                      <wps:style>
                        <a:lnRef idx="0">
                          <a:scrgbClr r="0" g="0" b="0"/>
                        </a:lnRef>
                        <a:fillRef idx="0">
                          <a:scrgbClr r="0" g="0" b="0"/>
                        </a:fillRef>
                        <a:effectRef idx="0">
                          <a:scrgbClr r="0" g="0" b="0"/>
                        </a:effectRef>
                        <a:fontRef idx="minor">
                          <a:schemeClr val="lt1"/>
                        </a:fontRef>
                      </wps:style>
                      <wps:txbx>
                        <w:txbxContent>
                          <w:p w14:paraId="3C5C10F1" w14:textId="14722AC2" w:rsidR="00B940E9" w:rsidRPr="00C1417A" w:rsidRDefault="00B940E9" w:rsidP="00B940E9">
                            <w:pPr>
                              <w:jc w:val="center"/>
                              <w:rPr>
                                <w:rFonts w:ascii="Arial" w:hAnsi="Arial" w:cs="Arial"/>
                                <w:b/>
                                <w:bCs/>
                                <w:sz w:val="28"/>
                                <w:szCs w:val="28"/>
                              </w:rPr>
                            </w:pPr>
                            <w:r w:rsidRPr="00C1417A">
                              <w:rPr>
                                <w:rFonts w:ascii="Arial" w:hAnsi="Arial" w:cs="Arial"/>
                                <w:b/>
                                <w:bCs/>
                                <w:sz w:val="28"/>
                                <w:szCs w:val="28"/>
                              </w:rPr>
                              <w:t xml:space="preserve">Part </w:t>
                            </w:r>
                            <w:r w:rsidR="00C1417A" w:rsidRPr="00C1417A">
                              <w:rPr>
                                <w:rFonts w:ascii="Arial" w:hAnsi="Arial" w:cs="Arial"/>
                                <w:b/>
                                <w:bCs/>
                                <w:sz w:val="28"/>
                                <w:szCs w:val="28"/>
                              </w:rPr>
                              <w:t>C</w:t>
                            </w:r>
                            <w:r w:rsidRPr="00C1417A">
                              <w:rPr>
                                <w:rFonts w:ascii="Arial" w:hAnsi="Arial" w:cs="Arial"/>
                                <w:b/>
                                <w:bCs/>
                                <w:sz w:val="28"/>
                                <w:szCs w:val="28"/>
                              </w:rPr>
                              <w:t xml:space="preserve"> – </w:t>
                            </w:r>
                            <w:r w:rsidR="00C1417A" w:rsidRPr="00C1417A">
                              <w:rPr>
                                <w:rFonts w:ascii="Arial" w:hAnsi="Arial" w:cs="Arial"/>
                                <w:b/>
                                <w:bCs/>
                                <w:sz w:val="28"/>
                                <w:szCs w:val="28"/>
                              </w:rPr>
                              <w:t>Suitability for appointment and consent to act as guardian, if appointed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7D281" id="Rectangle 1" o:spid="_x0000_s1026" style="position:absolute;left:0;text-align:left;margin-left:0;margin-top:24.45pt;width:565.5pt;height:32.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" fillcolor="#a7b986" stroked="f">
                <v:textbox>
                  <w:txbxContent>
                    <w:p w14:paraId="3C5C10F1" w14:textId="14722AC2" w:rsidR="00B940E9" w:rsidRPr="00C1417A" w:rsidRDefault="00B940E9" w:rsidP="00B940E9">
                      <w:pPr>
                        <w:jc w:val="center"/>
                        <w:rPr>
                          <w:rFonts w:ascii="Arial" w:hAnsi="Arial" w:cs="Arial"/>
                          <w:b/>
                          <w:bCs/>
                          <w:sz w:val="28"/>
                          <w:szCs w:val="28"/>
                        </w:rPr>
                      </w:pPr>
                      <w:r w:rsidRPr="00C1417A">
                        <w:rPr>
                          <w:rFonts w:ascii="Arial" w:hAnsi="Arial" w:cs="Arial"/>
                          <w:b/>
                          <w:bCs/>
                          <w:sz w:val="28"/>
                          <w:szCs w:val="28"/>
                        </w:rPr>
                        <w:t xml:space="preserve">Part </w:t>
                      </w:r>
                      <w:r w:rsidR="00C1417A" w:rsidRPr="00C1417A">
                        <w:rPr>
                          <w:rFonts w:ascii="Arial" w:hAnsi="Arial" w:cs="Arial"/>
                          <w:b/>
                          <w:bCs/>
                          <w:sz w:val="28"/>
                          <w:szCs w:val="28"/>
                        </w:rPr>
                        <w:t>C</w:t>
                      </w:r>
                      <w:r w:rsidRPr="00C1417A">
                        <w:rPr>
                          <w:rFonts w:ascii="Arial" w:hAnsi="Arial" w:cs="Arial"/>
                          <w:b/>
                          <w:bCs/>
                          <w:sz w:val="28"/>
                          <w:szCs w:val="28"/>
                        </w:rPr>
                        <w:t xml:space="preserve"> – </w:t>
                      </w:r>
                      <w:r w:rsidR="00C1417A" w:rsidRPr="00C1417A">
                        <w:rPr>
                          <w:rFonts w:ascii="Arial" w:hAnsi="Arial" w:cs="Arial"/>
                          <w:b/>
                          <w:bCs/>
                          <w:sz w:val="28"/>
                          <w:szCs w:val="28"/>
                        </w:rPr>
                        <w:t>Suitability for appointment and consent to act as guardian, if appointed</w:t>
                      </w:r>
                    </w:p>
                  </w:txbxContent>
                </v:textbox>
                <w10:wrap anchorx="margin"/>
              </v:rect>
            </w:pict>
          </mc:Fallback>
        </mc:AlternateContent>
      </w:r>
    </w:p>
    <w:p w14:paraId="41F9FC53" w14:textId="4CF86261" w:rsidR="00B940E9" w:rsidRPr="00C1417A" w:rsidRDefault="00B940E9" w:rsidP="00E00186">
      <w:pPr>
        <w:ind w:left="284"/>
        <w:jc w:val="both"/>
        <w:rPr>
          <w:rFonts w:ascii="Arial" w:hAnsi="Arial" w:cs="Arial"/>
          <w:b/>
          <w:sz w:val="24"/>
          <w:szCs w:val="24"/>
        </w:rPr>
      </w:pPr>
    </w:p>
    <w:p w14:paraId="2F7CE3EE" w14:textId="77777777" w:rsidR="00C1417A" w:rsidRDefault="00C1417A" w:rsidP="00C1417A">
      <w:pPr>
        <w:jc w:val="both"/>
        <w:rPr>
          <w:rFonts w:ascii="Arial" w:hAnsi="Arial" w:cs="Arial"/>
          <w:sz w:val="24"/>
          <w:szCs w:val="24"/>
        </w:rPr>
      </w:pPr>
    </w:p>
    <w:p w14:paraId="418C18DA" w14:textId="77777777" w:rsidR="00BD625B" w:rsidRPr="00BD625B" w:rsidRDefault="00BD625B" w:rsidP="00BD625B">
      <w:pPr>
        <w:jc w:val="both"/>
        <w:rPr>
          <w:rFonts w:ascii="Arial" w:hAnsi="Arial" w:cs="Arial"/>
          <w:b/>
          <w:bCs/>
        </w:rPr>
      </w:pPr>
      <w:r w:rsidRPr="00BD625B">
        <w:rPr>
          <w:rFonts w:ascii="Arial" w:hAnsi="Arial" w:cs="Arial"/>
          <w:b/>
          <w:bCs/>
        </w:rPr>
        <w:t>Suitability for appointment as guardian</w:t>
      </w:r>
    </w:p>
    <w:p w14:paraId="48089755" w14:textId="7ECFC8BA" w:rsidR="00BD625B" w:rsidRPr="00BD625B" w:rsidRDefault="00FF7576" w:rsidP="00C1417A">
      <w:pPr>
        <w:jc w:val="both"/>
        <w:rPr>
          <w:rFonts w:ascii="Arial" w:hAnsi="Arial" w:cs="Arial"/>
          <w:b/>
          <w:bCs/>
          <w:sz w:val="8"/>
          <w:szCs w:val="8"/>
        </w:rPr>
      </w:pPr>
      <w:r>
        <w:rPr>
          <w:rFonts w:ascii="Arial" w:hAnsi="Arial" w:cs="Arial"/>
          <w:noProof/>
        </w:rPr>
        <w:pict w14:anchorId="0865B5FB">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7pt;margin-top:6.15pt;width:367.5pt;height:28.5pt;z-index:-251656192;mso-position-horizontal-relative:text;mso-position-vertical-relative:text" filled="f" stroked="f">
            <v:imagedata r:id="rId8" o:title=""/>
            <o:lock v:ext="edit" aspectratio="t"/>
          </v:shape>
          <w:control r:id="rId9" w:name="TextBox22" w:shapeid="_x0000_s1026"/>
        </w:pict>
      </w:r>
    </w:p>
    <w:p w14:paraId="63824A32" w14:textId="5679DBB3" w:rsidR="00C1417A" w:rsidRDefault="00C1417A" w:rsidP="00974552">
      <w:pPr>
        <w:jc w:val="both"/>
        <w:rPr>
          <w:rFonts w:ascii="Arial" w:hAnsi="Arial" w:cs="Arial"/>
          <w:iCs/>
        </w:rPr>
      </w:pPr>
      <w:r w:rsidRPr="00BD625B">
        <w:rPr>
          <w:rFonts w:ascii="Arial" w:hAnsi="Arial" w:cs="Arial"/>
        </w:rPr>
        <w:t xml:space="preserve">I </w:t>
      </w:r>
      <w:r w:rsidRPr="00BD625B">
        <w:rPr>
          <w:rFonts w:ascii="Arial" w:hAnsi="Arial" w:cs="Arial"/>
        </w:rPr>
        <w:tab/>
      </w:r>
      <w:r w:rsidRPr="00BD625B">
        <w:rPr>
          <w:rFonts w:ascii="Arial" w:hAnsi="Arial" w:cs="Arial"/>
        </w:rPr>
        <w:tab/>
      </w:r>
      <w:r w:rsidR="00512BC7">
        <w:rPr>
          <w:rFonts w:ascii="Arial" w:hAnsi="Arial" w:cs="Arial"/>
        </w:rPr>
        <w:t xml:space="preserve"> </w:t>
      </w:r>
      <w:r w:rsidR="00974552">
        <w:rPr>
          <w:rFonts w:ascii="Arial" w:hAnsi="Arial" w:cs="Arial"/>
        </w:rPr>
        <w:t xml:space="preserve">                                                                                                       </w:t>
      </w:r>
      <w:proofErr w:type="gramStart"/>
      <w:r w:rsidR="00974552">
        <w:rPr>
          <w:rFonts w:ascii="Arial" w:hAnsi="Arial" w:cs="Arial"/>
        </w:rPr>
        <w:t xml:space="preserve">  </w:t>
      </w:r>
      <w:r w:rsidR="00512BC7">
        <w:rPr>
          <w:rFonts w:ascii="Arial" w:hAnsi="Arial" w:cs="Arial"/>
        </w:rPr>
        <w:t xml:space="preserve"> </w:t>
      </w:r>
      <w:r w:rsidRPr="00BD625B">
        <w:rPr>
          <w:rFonts w:ascii="Arial" w:hAnsi="Arial" w:cs="Arial"/>
        </w:rPr>
        <w:t>(</w:t>
      </w:r>
      <w:proofErr w:type="gramEnd"/>
      <w:r w:rsidRPr="00BD625B">
        <w:rPr>
          <w:rFonts w:ascii="Arial" w:hAnsi="Arial" w:cs="Arial"/>
          <w:iCs/>
        </w:rPr>
        <w:t xml:space="preserve">full </w:t>
      </w:r>
      <w:r w:rsidR="00512BC7">
        <w:rPr>
          <w:rFonts w:ascii="Arial" w:hAnsi="Arial" w:cs="Arial"/>
          <w:iCs/>
        </w:rPr>
        <w:t>n</w:t>
      </w:r>
      <w:r w:rsidRPr="00BD625B">
        <w:rPr>
          <w:rFonts w:ascii="Arial" w:hAnsi="Arial" w:cs="Arial"/>
          <w:iCs/>
        </w:rPr>
        <w:t>ame</w:t>
      </w:r>
      <w:r w:rsidRPr="00BD625B">
        <w:rPr>
          <w:rFonts w:ascii="Arial" w:hAnsi="Arial" w:cs="Arial"/>
        </w:rPr>
        <w:t>)</w:t>
      </w:r>
      <w:r w:rsidRPr="00BD625B">
        <w:rPr>
          <w:rFonts w:ascii="Arial" w:hAnsi="Arial" w:cs="Arial"/>
          <w:iCs/>
        </w:rPr>
        <w:t xml:space="preserve"> </w:t>
      </w:r>
    </w:p>
    <w:p w14:paraId="33492DC8" w14:textId="2D2483C1" w:rsidR="00974552" w:rsidRPr="00BD625B" w:rsidRDefault="00FF7576" w:rsidP="00974552">
      <w:pPr>
        <w:jc w:val="both"/>
        <w:rPr>
          <w:rFonts w:ascii="Arial" w:hAnsi="Arial" w:cs="Arial"/>
          <w:iCs/>
        </w:rPr>
      </w:pPr>
      <w:r>
        <w:rPr>
          <w:rFonts w:ascii="Arial" w:hAnsi="Arial" w:cs="Arial"/>
          <w:noProof/>
        </w:rPr>
        <w:pict w14:anchorId="0865B5FB">
          <v:shape id="_x0000_s1027" type="#_x0000_t201" style="position:absolute;left:0;text-align:left;margin-left:27pt;margin-top:11.4pt;width:366.75pt;height:28.5pt;z-index:-251655168;mso-position-horizontal-relative:text;mso-position-vertical-relative:text" filled="f" stroked="f">
            <v:imagedata r:id="rId10" o:title=""/>
            <o:lock v:ext="edit" aspectratio="t"/>
          </v:shape>
          <w:control r:id="rId11" w:name="TextBox221" w:shapeid="_x0000_s1027"/>
        </w:pict>
      </w:r>
    </w:p>
    <w:p w14:paraId="026B7C21" w14:textId="76EA1A65" w:rsidR="00C1417A" w:rsidRPr="00BD625B" w:rsidRDefault="00C1417A" w:rsidP="00C1417A">
      <w:pPr>
        <w:jc w:val="both"/>
        <w:rPr>
          <w:rFonts w:ascii="Arial" w:hAnsi="Arial" w:cs="Arial"/>
        </w:rPr>
      </w:pPr>
      <w:r w:rsidRPr="00BD625B">
        <w:rPr>
          <w:rFonts w:ascii="Arial" w:hAnsi="Arial" w:cs="Arial"/>
        </w:rPr>
        <w:t>of</w:t>
      </w:r>
      <w:r w:rsidRPr="00BD625B">
        <w:rPr>
          <w:rFonts w:ascii="Arial" w:hAnsi="Arial" w:cs="Arial"/>
        </w:rPr>
        <w:tab/>
      </w:r>
      <w:r w:rsidRPr="00BD625B">
        <w:rPr>
          <w:rFonts w:ascii="Arial" w:hAnsi="Arial" w:cs="Arial"/>
        </w:rPr>
        <w:tab/>
      </w:r>
      <w:r w:rsidR="00974552">
        <w:rPr>
          <w:rFonts w:ascii="Arial" w:hAnsi="Arial" w:cs="Arial"/>
        </w:rPr>
        <w:t xml:space="preserve">                                                                                                            </w:t>
      </w:r>
      <w:r w:rsidRPr="00BD625B">
        <w:rPr>
          <w:rFonts w:ascii="Arial" w:hAnsi="Arial" w:cs="Arial"/>
        </w:rPr>
        <w:t>(address)</w:t>
      </w:r>
    </w:p>
    <w:p w14:paraId="3FBF0C7D" w14:textId="77777777" w:rsidR="00974552" w:rsidRDefault="00FF7576" w:rsidP="00974552">
      <w:pPr>
        <w:spacing w:before="240" w:after="0" w:line="257" w:lineRule="auto"/>
        <w:jc w:val="both"/>
        <w:rPr>
          <w:rFonts w:ascii="Arial" w:hAnsi="Arial" w:cs="Arial"/>
        </w:rPr>
      </w:pPr>
      <w:r>
        <w:rPr>
          <w:rFonts w:ascii="Arial" w:hAnsi="Arial" w:cs="Arial"/>
          <w:noProof/>
        </w:rPr>
        <w:pict w14:anchorId="0865B5FB">
          <v:shape id="_x0000_s1028" type="#_x0000_t201" style="position:absolute;left:0;text-align:left;margin-left:27pt;margin-top:7.5pt;width:367.5pt;height:28.5pt;z-index:-251654144;mso-position-horizontal-relative:text;mso-position-vertical-relative:text" filled="f" stroked="f">
            <v:imagedata r:id="rId8" o:title=""/>
            <o:lock v:ext="edit" aspectratio="t"/>
          </v:shape>
          <w:control r:id="rId12" w:name="TextBox222" w:shapeid="_x0000_s1028"/>
        </w:pict>
      </w:r>
      <w:r w:rsidR="00C1417A" w:rsidRPr="00BD625B">
        <w:rPr>
          <w:rFonts w:ascii="Arial" w:hAnsi="Arial" w:cs="Arial"/>
        </w:rPr>
        <w:tab/>
      </w:r>
      <w:r w:rsidR="00C1417A" w:rsidRPr="00BD625B">
        <w:rPr>
          <w:rFonts w:ascii="Arial" w:hAnsi="Arial" w:cs="Arial"/>
        </w:rPr>
        <w:tab/>
      </w:r>
      <w:r w:rsidR="00974552">
        <w:rPr>
          <w:rFonts w:ascii="Arial" w:hAnsi="Arial" w:cs="Arial"/>
        </w:rPr>
        <w:t xml:space="preserve">                                                                                                                </w:t>
      </w:r>
    </w:p>
    <w:p w14:paraId="7085ABD7" w14:textId="7AC2BD85" w:rsidR="00C1417A" w:rsidRPr="00BD625B" w:rsidRDefault="00974552" w:rsidP="00974552">
      <w:pPr>
        <w:spacing w:before="120" w:after="0" w:line="240" w:lineRule="auto"/>
        <w:jc w:val="both"/>
        <w:rPr>
          <w:rFonts w:ascii="Arial" w:hAnsi="Arial" w:cs="Arial"/>
        </w:rPr>
      </w:pPr>
      <w:r>
        <w:rPr>
          <w:rFonts w:ascii="Arial" w:hAnsi="Arial" w:cs="Arial"/>
        </w:rPr>
        <w:t xml:space="preserve">                                                                                                                                        </w:t>
      </w:r>
      <w:r w:rsidR="00C1417A" w:rsidRPr="00BD625B">
        <w:rPr>
          <w:rFonts w:ascii="Arial" w:hAnsi="Arial" w:cs="Arial"/>
        </w:rPr>
        <w:t>(email)</w:t>
      </w:r>
    </w:p>
    <w:p w14:paraId="11F5F1DC" w14:textId="77777777" w:rsidR="00974552" w:rsidRDefault="00974552" w:rsidP="00C1417A">
      <w:pPr>
        <w:jc w:val="both"/>
        <w:rPr>
          <w:rFonts w:ascii="Arial" w:hAnsi="Arial" w:cs="Arial"/>
        </w:rPr>
      </w:pPr>
    </w:p>
    <w:p w14:paraId="4EF9CF83" w14:textId="7FB26370" w:rsidR="00C1417A" w:rsidRDefault="00C1417A" w:rsidP="00C1417A">
      <w:pPr>
        <w:jc w:val="both"/>
        <w:rPr>
          <w:rFonts w:ascii="Arial" w:hAnsi="Arial" w:cs="Arial"/>
        </w:rPr>
      </w:pPr>
      <w:r w:rsidRPr="00BD625B">
        <w:rPr>
          <w:rFonts w:ascii="Arial" w:hAnsi="Arial" w:cs="Arial"/>
        </w:rPr>
        <w:t>wish to be considered for appointment as the person’s guardian.</w:t>
      </w:r>
    </w:p>
    <w:p w14:paraId="7832588D" w14:textId="799DB4DF" w:rsidR="00775366" w:rsidRPr="00BD625B" w:rsidRDefault="00775366" w:rsidP="00C1417A">
      <w:pPr>
        <w:jc w:val="both"/>
        <w:rPr>
          <w:rFonts w:ascii="Arial" w:hAnsi="Arial" w:cs="Arial"/>
        </w:rPr>
      </w:pPr>
      <w:r>
        <w:rPr>
          <w:rFonts w:ascii="Arial" w:hAnsi="Arial" w:cs="Arial"/>
          <w:noProof/>
        </w:rPr>
        <w:pict w14:anchorId="0865B5FB">
          <v:shape id="_x0000_s1039" type="#_x0000_t201" style="position:absolute;left:0;text-align:left;margin-left:27pt;margin-top:17.3pt;width:367.5pt;height:28.5pt;z-index:-251643904;mso-position-horizontal-relative:text;mso-position-vertical-relative:text" filled="f" stroked="f">
            <v:imagedata r:id="rId8" o:title=""/>
            <o:lock v:ext="edit" aspectratio="t"/>
          </v:shape>
          <w:control r:id="rId13" w:name="TextBox223" w:shapeid="_x0000_s1039"/>
        </w:pict>
      </w:r>
      <w:r>
        <w:rPr>
          <w:rFonts w:ascii="Arial" w:hAnsi="Arial" w:cs="Arial"/>
        </w:rPr>
        <w:t xml:space="preserve">Name of the person: </w:t>
      </w:r>
    </w:p>
    <w:p w14:paraId="2A3B3FC4" w14:textId="3230D283" w:rsidR="00606C7C" w:rsidRPr="00C32C7D" w:rsidRDefault="00775366" w:rsidP="00606C7C">
      <w:pPr>
        <w:jc w:val="both"/>
        <w:rPr>
          <w:rFonts w:ascii="Arial" w:hAnsi="Arial" w:cs="Arial"/>
        </w:rPr>
      </w:pPr>
      <w:r>
        <w:rPr>
          <w:rFonts w:ascii="Arial" w:hAnsi="Arial" w:cs="Arial"/>
          <w:b/>
          <w:bCs/>
        </w:rPr>
        <w:br/>
      </w:r>
      <w:r>
        <w:rPr>
          <w:rFonts w:ascii="Arial" w:hAnsi="Arial" w:cs="Arial"/>
          <w:b/>
          <w:bCs/>
        </w:rPr>
        <w:br/>
      </w:r>
      <w:r>
        <w:rPr>
          <w:rFonts w:ascii="Arial" w:hAnsi="Arial" w:cs="Arial"/>
          <w:b/>
          <w:bCs/>
        </w:rPr>
        <w:br/>
      </w:r>
      <w:r w:rsidR="00606C7C" w:rsidRPr="00C32C7D">
        <w:rPr>
          <w:rFonts w:ascii="Arial" w:hAnsi="Arial" w:cs="Arial"/>
          <w:b/>
          <w:bCs/>
        </w:rPr>
        <w:t xml:space="preserve">PLEASE NOTE </w:t>
      </w:r>
      <w:r w:rsidR="00606C7C" w:rsidRPr="00C32C7D">
        <w:rPr>
          <w:rFonts w:ascii="Arial" w:hAnsi="Arial" w:cs="Arial"/>
        </w:rPr>
        <w:t xml:space="preserve">– If you are not the applicant, you are not automatically a party to the proceedings, and therefore you will not receive the hearing papers or have a right of appeal.  You must become a party to proceedings to receive hearing papers and have a right of appeal.  You can confirm you want to become a party by ticking the box below.  </w:t>
      </w:r>
    </w:p>
    <w:p w14:paraId="3E0A1287" w14:textId="77777777" w:rsidR="00606C7C" w:rsidRPr="00C32C7D" w:rsidRDefault="00606C7C" w:rsidP="00606C7C">
      <w:pPr>
        <w:jc w:val="both"/>
        <w:rPr>
          <w:rFonts w:ascii="Arial" w:hAnsi="Arial" w:cs="Arial"/>
        </w:rPr>
      </w:pPr>
      <w:r w:rsidRPr="00C32C7D">
        <w:rPr>
          <w:rFonts w:ascii="Arial" w:hAnsi="Arial" w:cs="Arial"/>
        </w:rPr>
        <w:t xml:space="preserve">Please see the </w:t>
      </w:r>
      <w:hyperlink r:id="rId14" w:history="1">
        <w:r w:rsidRPr="00C32C7D">
          <w:rPr>
            <w:rStyle w:val="Hyperlink"/>
            <w:rFonts w:ascii="Arial" w:hAnsi="Arial" w:cs="Arial"/>
          </w:rPr>
          <w:t>Information Sheet – Applying to be Joined as a Party</w:t>
        </w:r>
      </w:hyperlink>
      <w:r w:rsidRPr="00C32C7D">
        <w:rPr>
          <w:rFonts w:ascii="Arial" w:hAnsi="Arial" w:cs="Arial"/>
        </w:rPr>
        <w:t xml:space="preserve"> which will provide further information in relation to ‘Party’ status.</w:t>
      </w:r>
    </w:p>
    <w:p w14:paraId="23759418" w14:textId="77777777" w:rsidR="00606C7C" w:rsidRPr="00C32C7D" w:rsidRDefault="00606C7C" w:rsidP="00606C7C">
      <w:pPr>
        <w:rPr>
          <w:rFonts w:ascii="Arial" w:hAnsi="Arial" w:cs="Arial"/>
        </w:rPr>
      </w:pPr>
      <w:r w:rsidRPr="00C32C7D">
        <w:rPr>
          <w:rFonts w:ascii="Arial" w:hAnsi="Arial" w:cs="Arial"/>
          <w:b/>
          <w:bCs/>
        </w:rPr>
        <w:t>Do you wish to be joined as a party th</w:t>
      </w:r>
      <w:r>
        <w:rPr>
          <w:rFonts w:ascii="Arial" w:hAnsi="Arial" w:cs="Arial"/>
          <w:b/>
          <w:bCs/>
        </w:rPr>
        <w:t xml:space="preserve">e </w:t>
      </w:r>
      <w:r w:rsidRPr="00C32C7D">
        <w:rPr>
          <w:rFonts w:ascii="Arial" w:hAnsi="Arial" w:cs="Arial"/>
          <w:b/>
          <w:bCs/>
        </w:rPr>
        <w:t>proceedings</w:t>
      </w:r>
      <w:r w:rsidRPr="00C32C7D">
        <w:rPr>
          <w:rFonts w:ascii="Arial" w:hAnsi="Arial" w:cs="Arial"/>
        </w:rPr>
        <w:t xml:space="preserve">:                          Yes  </w:t>
      </w:r>
      <w:sdt>
        <w:sdtPr>
          <w:rPr>
            <w:rFonts w:ascii="Arial" w:hAnsi="Arial" w:cs="Arial"/>
          </w:rPr>
          <w:id w:val="-1896351755"/>
          <w14:checkbox>
            <w14:checked w14:val="0"/>
            <w14:checkedState w14:val="2612" w14:font="MS Gothic"/>
            <w14:uncheckedState w14:val="2610" w14:font="MS Gothic"/>
          </w14:checkbox>
        </w:sdtPr>
        <w:sdtEndPr/>
        <w:sdtContent>
          <w:r w:rsidRPr="00C32C7D">
            <w:rPr>
              <w:rFonts w:ascii="Segoe UI Symbol" w:hAnsi="Segoe UI Symbol" w:cs="Segoe UI Symbol"/>
            </w:rPr>
            <w:t>☐</w:t>
          </w:r>
        </w:sdtContent>
      </w:sdt>
      <w:r w:rsidRPr="00C32C7D">
        <w:rPr>
          <w:rFonts w:ascii="Arial" w:hAnsi="Arial" w:cs="Arial"/>
        </w:rPr>
        <w:t xml:space="preserve">         No  </w:t>
      </w:r>
      <w:sdt>
        <w:sdtPr>
          <w:rPr>
            <w:rFonts w:ascii="Arial" w:hAnsi="Arial" w:cs="Arial"/>
          </w:rPr>
          <w:id w:val="2135204280"/>
          <w14:checkbox>
            <w14:checked w14:val="0"/>
            <w14:checkedState w14:val="2612" w14:font="MS Gothic"/>
            <w14:uncheckedState w14:val="2610" w14:font="MS Gothic"/>
          </w14:checkbox>
        </w:sdtPr>
        <w:sdtEndPr/>
        <w:sdtContent>
          <w:r w:rsidRPr="00C32C7D">
            <w:rPr>
              <w:rFonts w:ascii="Segoe UI Symbol" w:hAnsi="Segoe UI Symbol" w:cs="Segoe UI Symbol"/>
            </w:rPr>
            <w:t>☐</w:t>
          </w:r>
        </w:sdtContent>
      </w:sdt>
      <w:r w:rsidRPr="00C32C7D">
        <w:rPr>
          <w:rFonts w:ascii="Arial" w:hAnsi="Arial" w:cs="Arial"/>
        </w:rPr>
        <w:t xml:space="preserve">   </w:t>
      </w:r>
    </w:p>
    <w:p w14:paraId="470A7961" w14:textId="77777777" w:rsidR="00C1417A" w:rsidRPr="00BD625B" w:rsidRDefault="00C1417A" w:rsidP="00C1417A">
      <w:pPr>
        <w:jc w:val="both"/>
        <w:rPr>
          <w:rFonts w:ascii="Arial" w:hAnsi="Arial" w:cs="Arial"/>
          <w:sz w:val="4"/>
          <w:szCs w:val="4"/>
        </w:rPr>
      </w:pPr>
    </w:p>
    <w:p w14:paraId="609AA403" w14:textId="77777777" w:rsidR="00C1417A" w:rsidRPr="00BD625B" w:rsidRDefault="00C1417A" w:rsidP="00C1417A">
      <w:pPr>
        <w:jc w:val="both"/>
        <w:rPr>
          <w:rFonts w:ascii="Arial" w:hAnsi="Arial" w:cs="Arial"/>
          <w:b/>
          <w:bCs/>
        </w:rPr>
      </w:pPr>
      <w:r w:rsidRPr="00BD625B">
        <w:rPr>
          <w:rFonts w:ascii="Arial" w:hAnsi="Arial" w:cs="Arial"/>
          <w:b/>
          <w:bCs/>
        </w:rPr>
        <w:t>Please complete:</w:t>
      </w:r>
    </w:p>
    <w:p w14:paraId="109C5424" w14:textId="5218B5B8" w:rsidR="00BD625B" w:rsidRPr="00BD625B" w:rsidRDefault="00C1417A" w:rsidP="00C1417A">
      <w:pPr>
        <w:jc w:val="both"/>
        <w:rPr>
          <w:rFonts w:ascii="Arial" w:hAnsi="Arial" w:cs="Arial"/>
        </w:rPr>
      </w:pPr>
      <w:bookmarkStart w:id="0" w:name="_Hlk166928559"/>
      <w:r w:rsidRPr="00BD625B">
        <w:rPr>
          <w:rFonts w:ascii="Arial" w:hAnsi="Arial" w:cs="Arial"/>
        </w:rPr>
        <w:t xml:space="preserve">Has the person expressed any wishes and preferences about who should be their guardian? </w:t>
      </w:r>
    </w:p>
    <w:p w14:paraId="7F89CBDA" w14:textId="59EE1E03" w:rsidR="00BD625B" w:rsidRPr="00BD625B" w:rsidRDefault="00FF7576" w:rsidP="00512BC7">
      <w:pPr>
        <w:rPr>
          <w:rFonts w:ascii="Arial" w:hAnsi="Arial" w:cs="Arial"/>
        </w:rPr>
      </w:pPr>
      <w:sdt>
        <w:sdtPr>
          <w:rPr>
            <w:szCs w:val="20"/>
          </w:rPr>
          <w:id w:val="-381640599"/>
          <w14:checkbox>
            <w14:checked w14:val="0"/>
            <w14:checkedState w14:val="2612" w14:font="MS Gothic"/>
            <w14:uncheckedState w14:val="2610" w14:font="MS Gothic"/>
          </w14:checkbox>
        </w:sdtPr>
        <w:sdtEndPr/>
        <w:sdtContent>
          <w:r w:rsidR="00974552">
            <w:rPr>
              <w:rFonts w:ascii="MS Gothic" w:eastAsia="MS Gothic" w:hAnsi="MS Gothic" w:hint="eastAsia"/>
              <w:szCs w:val="20"/>
            </w:rPr>
            <w:t>☐</w:t>
          </w:r>
        </w:sdtContent>
      </w:sdt>
      <w:r w:rsidR="00974552" w:rsidRPr="00BD625B">
        <w:rPr>
          <w:rFonts w:ascii="Arial" w:hAnsi="Arial" w:cs="Arial"/>
        </w:rPr>
        <w:t xml:space="preserve"> </w:t>
      </w:r>
      <w:r w:rsidR="00C1417A" w:rsidRPr="00BD625B">
        <w:rPr>
          <w:rFonts w:ascii="Arial" w:hAnsi="Arial" w:cs="Arial"/>
        </w:rPr>
        <w:t xml:space="preserve">Yes:  Date? </w:t>
      </w:r>
      <w:r w:rsidR="00BD625B" w:rsidRPr="00BD625B">
        <w:rPr>
          <w:rFonts w:ascii="Arial" w:hAnsi="Arial" w:cs="Arial"/>
        </w:rPr>
        <w:t>________________</w:t>
      </w:r>
      <w:r w:rsidR="00C9457B">
        <w:rPr>
          <w:rFonts w:ascii="Arial" w:hAnsi="Arial" w:cs="Arial"/>
        </w:rPr>
        <w:t>___</w:t>
      </w:r>
      <w:r w:rsidR="00BD625B" w:rsidRPr="00BD625B">
        <w:rPr>
          <w:rFonts w:ascii="Arial" w:hAnsi="Arial" w:cs="Arial"/>
        </w:rPr>
        <w:tab/>
      </w:r>
      <w:r w:rsidR="00BD625B" w:rsidRPr="00BD625B">
        <w:rPr>
          <w:rFonts w:ascii="Arial" w:hAnsi="Arial" w:cs="Arial"/>
        </w:rPr>
        <w:tab/>
      </w:r>
      <w:r w:rsidR="00C1417A" w:rsidRPr="00BD625B">
        <w:rPr>
          <w:rFonts w:ascii="Arial" w:hAnsi="Arial" w:cs="Arial"/>
        </w:rPr>
        <w:t xml:space="preserve"> </w:t>
      </w:r>
      <w:sdt>
        <w:sdtPr>
          <w:rPr>
            <w:szCs w:val="20"/>
          </w:rPr>
          <w:id w:val="-1946600237"/>
          <w14:checkbox>
            <w14:checked w14:val="0"/>
            <w14:checkedState w14:val="2612" w14:font="MS Gothic"/>
            <w14:uncheckedState w14:val="2610" w14:font="MS Gothic"/>
          </w14:checkbox>
        </w:sdtPr>
        <w:sdtEndPr/>
        <w:sdtContent>
          <w:r w:rsidR="00974552">
            <w:rPr>
              <w:rFonts w:ascii="MS Gothic" w:eastAsia="MS Gothic" w:hAnsi="MS Gothic" w:hint="eastAsia"/>
              <w:szCs w:val="20"/>
            </w:rPr>
            <w:t>☐</w:t>
          </w:r>
        </w:sdtContent>
      </w:sdt>
      <w:r w:rsidR="00C1417A" w:rsidRPr="00BD625B">
        <w:rPr>
          <w:rFonts w:ascii="Arial" w:hAnsi="Arial" w:cs="Arial"/>
        </w:rPr>
        <w:t xml:space="preserve"> No </w:t>
      </w:r>
      <w:r w:rsidR="00512BC7">
        <w:rPr>
          <w:rFonts w:ascii="Arial" w:hAnsi="Arial" w:cs="Arial"/>
        </w:rPr>
        <w:br/>
      </w:r>
    </w:p>
    <w:p w14:paraId="2792F59C" w14:textId="7BBE6D00" w:rsidR="00C1417A" w:rsidRPr="00BD625B" w:rsidRDefault="00775366" w:rsidP="00C1417A">
      <w:pPr>
        <w:jc w:val="both"/>
        <w:rPr>
          <w:rFonts w:ascii="Arial" w:hAnsi="Arial" w:cs="Arial"/>
        </w:rPr>
      </w:pPr>
      <w:r>
        <w:rPr>
          <w:rFonts w:ascii="Arial" w:hAnsi="Arial" w:cs="Arial"/>
          <w:noProof/>
        </w:rPr>
        <w:pict w14:anchorId="15552E08">
          <v:shape id="_x0000_s1029" type="#_x0000_t201" style="position:absolute;left:0;text-align:left;margin-left:.1pt;margin-top:27.35pt;width:464.15pt;height:84.95pt;z-index:251663360;mso-position-horizontal-relative:text;mso-position-vertical-relative:text" o:preferrelative="t" filled="f" stroked="f">
            <v:imagedata r:id="rId15" o:title=""/>
            <o:lock v:ext="edit" aspectratio="t"/>
            <w10:wrap type="square"/>
          </v:shape>
          <w:control r:id="rId16" w:name="TextBox34111" w:shapeid="_x0000_s1029"/>
        </w:pict>
      </w:r>
      <w:r w:rsidR="00C1417A" w:rsidRPr="00BD625B">
        <w:rPr>
          <w:rFonts w:ascii="Arial" w:hAnsi="Arial" w:cs="Arial"/>
        </w:rPr>
        <w:t>If yes, please specify.</w:t>
      </w:r>
    </w:p>
    <w:bookmarkEnd w:id="0"/>
    <w:p w14:paraId="0573A0FB" w14:textId="77777777" w:rsidR="00775366" w:rsidRDefault="00775366" w:rsidP="00974552">
      <w:pPr>
        <w:spacing w:before="360" w:line="257" w:lineRule="auto"/>
        <w:jc w:val="both"/>
        <w:rPr>
          <w:rFonts w:ascii="Arial" w:hAnsi="Arial" w:cs="Arial"/>
        </w:rPr>
      </w:pPr>
    </w:p>
    <w:p w14:paraId="76F40F0F" w14:textId="77777777" w:rsidR="00775366" w:rsidRDefault="00775366" w:rsidP="00974552">
      <w:pPr>
        <w:spacing w:before="360" w:line="257" w:lineRule="auto"/>
        <w:jc w:val="both"/>
        <w:rPr>
          <w:rFonts w:ascii="Arial" w:hAnsi="Arial" w:cs="Arial"/>
        </w:rPr>
      </w:pPr>
    </w:p>
    <w:p w14:paraId="76527E24" w14:textId="77777777" w:rsidR="00775366" w:rsidRDefault="00775366" w:rsidP="00974552">
      <w:pPr>
        <w:spacing w:before="360" w:line="257" w:lineRule="auto"/>
        <w:jc w:val="both"/>
        <w:rPr>
          <w:rFonts w:ascii="Arial" w:hAnsi="Arial" w:cs="Arial"/>
        </w:rPr>
      </w:pPr>
    </w:p>
    <w:p w14:paraId="197081EC" w14:textId="559882ED" w:rsidR="00512BC7" w:rsidRDefault="00775366" w:rsidP="00974552">
      <w:pPr>
        <w:spacing w:before="360" w:line="257" w:lineRule="auto"/>
        <w:jc w:val="both"/>
        <w:rPr>
          <w:rFonts w:ascii="Arial" w:hAnsi="Arial" w:cs="Arial"/>
        </w:rPr>
      </w:pPr>
      <w:r>
        <w:rPr>
          <w:rFonts w:ascii="Arial" w:hAnsi="Arial" w:cs="Arial"/>
          <w:noProof/>
        </w:rPr>
        <w:pict w14:anchorId="15552E08">
          <v:shape id="_x0000_s1030" type="#_x0000_t201" style="position:absolute;left:0;text-align:left;margin-left:0;margin-top:47.15pt;width:461.85pt;height:89.7pt;z-index:251664384;mso-position-horizontal-relative:text;mso-position-vertical-relative:text" o:preferrelative="t" filled="f" stroked="f">
            <v:imagedata r:id="rId17" o:title=""/>
            <o:lock v:ext="edit" aspectratio="t"/>
            <w10:wrap type="square"/>
          </v:shape>
          <w:control r:id="rId18" w:name="TextBox341111" w:shapeid="_x0000_s1030"/>
        </w:pict>
      </w:r>
      <w:r w:rsidR="00C1417A" w:rsidRPr="00BD625B">
        <w:rPr>
          <w:rFonts w:ascii="Arial" w:hAnsi="Arial" w:cs="Arial"/>
        </w:rPr>
        <w:t xml:space="preserve">Detail the nature of the relationship between you and the person (is it an existing relationship, is it an important relationship to the person, are you compatible with the person and why)? </w:t>
      </w:r>
    </w:p>
    <w:p w14:paraId="5C074936" w14:textId="77777777" w:rsidR="00775366" w:rsidRDefault="00775366" w:rsidP="00775366">
      <w:pPr>
        <w:spacing w:before="360" w:line="257" w:lineRule="auto"/>
        <w:jc w:val="both"/>
        <w:rPr>
          <w:rFonts w:ascii="Arial" w:hAnsi="Arial" w:cs="Arial"/>
        </w:rPr>
      </w:pPr>
      <w:r>
        <w:rPr>
          <w:rFonts w:ascii="Arial" w:hAnsi="Arial" w:cs="Arial"/>
        </w:rPr>
        <w:br/>
      </w:r>
      <w:r w:rsidR="00C1417A" w:rsidRPr="00BD625B">
        <w:rPr>
          <w:rFonts w:ascii="Arial" w:hAnsi="Arial" w:cs="Arial"/>
        </w:rPr>
        <w:t xml:space="preserve">Are you compatible with the person’s administrator if there is one? </w:t>
      </w:r>
    </w:p>
    <w:p w14:paraId="148A8A99" w14:textId="13D7E20A" w:rsidR="00974552" w:rsidRDefault="00FF7576" w:rsidP="00775366">
      <w:pPr>
        <w:spacing w:before="360" w:line="257" w:lineRule="auto"/>
        <w:jc w:val="both"/>
        <w:rPr>
          <w:rFonts w:ascii="Arial" w:hAnsi="Arial" w:cs="Arial"/>
        </w:rPr>
      </w:pPr>
      <w:r>
        <w:rPr>
          <w:rFonts w:ascii="Arial" w:hAnsi="Arial" w:cs="Arial"/>
          <w:noProof/>
        </w:rPr>
        <w:pict w14:anchorId="15552E08">
          <v:shape id="_x0000_s1031" type="#_x0000_t201" style="position:absolute;left:0;text-align:left;margin-left:-2.25pt;margin-top:40.45pt;width:466.35pt;height:76.4pt;z-index:251665408;mso-position-horizontal-relative:text;mso-position-vertical-relative:text" o:preferrelative="t" filled="f" stroked="f">
            <v:imagedata r:id="rId19" o:title=""/>
            <o:lock v:ext="edit" aspectratio="t"/>
            <w10:wrap type="square"/>
          </v:shape>
          <w:control r:id="rId20" w:name="TextBox3411111" w:shapeid="_x0000_s1031"/>
        </w:pict>
      </w:r>
      <w:r w:rsidR="00512BC7">
        <w:rPr>
          <w:rFonts w:ascii="Arial" w:hAnsi="Arial" w:cs="Arial"/>
        </w:rPr>
        <w:br/>
      </w:r>
      <w:r w:rsidR="00C1417A" w:rsidRPr="00BD625B">
        <w:rPr>
          <w:rFonts w:ascii="Arial" w:hAnsi="Arial" w:cs="Arial"/>
        </w:rPr>
        <w:t>Detail</w:t>
      </w:r>
      <w:r w:rsidR="00512BC7">
        <w:rPr>
          <w:rFonts w:ascii="Arial" w:hAnsi="Arial" w:cs="Arial"/>
        </w:rPr>
        <w:t xml:space="preserve"> how</w:t>
      </w:r>
      <w:r w:rsidR="00C9457B">
        <w:rPr>
          <w:rFonts w:ascii="Arial" w:hAnsi="Arial" w:cs="Arial"/>
        </w:rPr>
        <w:t>:</w:t>
      </w:r>
      <w:r w:rsidR="00512BC7">
        <w:rPr>
          <w:rFonts w:ascii="Arial" w:hAnsi="Arial" w:cs="Arial"/>
        </w:rPr>
        <w:t xml:space="preserve"> </w:t>
      </w:r>
    </w:p>
    <w:p w14:paraId="448E3B49" w14:textId="1E07FACF" w:rsidR="00BD625B" w:rsidRPr="00BD625B" w:rsidRDefault="00BD625B" w:rsidP="00974552">
      <w:pPr>
        <w:spacing w:line="276" w:lineRule="auto"/>
        <w:rPr>
          <w:rFonts w:ascii="Arial" w:hAnsi="Arial" w:cs="Arial"/>
        </w:rPr>
      </w:pPr>
    </w:p>
    <w:p w14:paraId="02CE9D59" w14:textId="45FCDA5D" w:rsidR="00C9457B" w:rsidRPr="00BD625B" w:rsidRDefault="00775366" w:rsidP="00BD625B">
      <w:pPr>
        <w:spacing w:before="240" w:line="257" w:lineRule="auto"/>
        <w:jc w:val="both"/>
        <w:rPr>
          <w:rFonts w:ascii="Arial" w:hAnsi="Arial" w:cs="Arial"/>
        </w:rPr>
      </w:pPr>
      <w:r>
        <w:rPr>
          <w:rFonts w:ascii="Arial" w:hAnsi="Arial" w:cs="Arial"/>
          <w:noProof/>
        </w:rPr>
        <w:pict w14:anchorId="15552E08">
          <v:shape id="_x0000_s1032" type="#_x0000_t201" style="position:absolute;left:0;text-align:left;margin-left:0;margin-top:33.55pt;width:463.3pt;height:86.55pt;z-index:251666432;mso-position-horizontal-relative:text;mso-position-vertical-relative:text" o:preferrelative="t" filled="f" stroked="f">
            <v:imagedata r:id="rId21" o:title=""/>
            <o:lock v:ext="edit" aspectratio="t"/>
            <w10:wrap type="square"/>
          </v:shape>
          <w:control r:id="rId22" w:name="TextBox3411112" w:shapeid="_x0000_s1032"/>
        </w:pict>
      </w:r>
      <w:r w:rsidR="00C1417A" w:rsidRPr="00BD625B">
        <w:rPr>
          <w:rFonts w:ascii="Arial" w:hAnsi="Arial" w:cs="Arial"/>
        </w:rPr>
        <w:t>Do your interests conflict with the interests of the person?</w:t>
      </w:r>
    </w:p>
    <w:p w14:paraId="0B651A83" w14:textId="144B47CA" w:rsidR="00C1417A" w:rsidRPr="00BD625B" w:rsidRDefault="00775366" w:rsidP="00974552">
      <w:pPr>
        <w:spacing w:before="360" w:line="257" w:lineRule="auto"/>
        <w:jc w:val="both"/>
        <w:rPr>
          <w:rFonts w:ascii="Arial" w:hAnsi="Arial" w:cs="Arial"/>
        </w:rPr>
      </w:pPr>
      <w:r>
        <w:rPr>
          <w:rFonts w:ascii="Arial" w:hAnsi="Arial" w:cs="Arial"/>
          <w:noProof/>
        </w:rPr>
        <w:pict w14:anchorId="15552E08">
          <v:shape id="_x0000_s1034" type="#_x0000_t201" style="position:absolute;left:0;text-align:left;margin-left:0;margin-top:129.8pt;width:461.85pt;height:96.75pt;z-index:251668480;mso-position-horizontal-relative:text;mso-position-vertical-relative:text" o:preferrelative="t" filled="f" stroked="f">
            <v:imagedata r:id="rId23" o:title=""/>
            <o:lock v:ext="edit" aspectratio="t"/>
            <w10:wrap type="square"/>
          </v:shape>
          <w:control r:id="rId24" w:name="TextBox34111131" w:shapeid="_x0000_s1034"/>
        </w:pict>
      </w:r>
      <w:r w:rsidR="00C1417A" w:rsidRPr="00BD625B">
        <w:rPr>
          <w:rFonts w:ascii="Arial" w:hAnsi="Arial" w:cs="Arial"/>
        </w:rPr>
        <w:t>Detail your availability to act as guardian.</w:t>
      </w:r>
    </w:p>
    <w:p w14:paraId="6CC98BAE" w14:textId="1BDD4FCE" w:rsidR="00BD625B" w:rsidRPr="00974552" w:rsidRDefault="00BD625B" w:rsidP="00974552">
      <w:pPr>
        <w:jc w:val="both"/>
        <w:rPr>
          <w:rFonts w:ascii="Arial" w:hAnsi="Arial" w:cs="Arial"/>
          <w:sz w:val="8"/>
          <w:szCs w:val="8"/>
        </w:rPr>
      </w:pPr>
    </w:p>
    <w:p w14:paraId="54DDAF14" w14:textId="77777777" w:rsidR="00775366" w:rsidRDefault="00775366" w:rsidP="00974552">
      <w:pPr>
        <w:spacing w:before="240" w:line="257" w:lineRule="auto"/>
        <w:jc w:val="both"/>
        <w:rPr>
          <w:rFonts w:ascii="Arial" w:hAnsi="Arial" w:cs="Arial"/>
        </w:rPr>
      </w:pPr>
    </w:p>
    <w:p w14:paraId="5DA7D396" w14:textId="77777777" w:rsidR="00775366" w:rsidRDefault="00775366" w:rsidP="00974552">
      <w:pPr>
        <w:spacing w:before="240" w:line="257" w:lineRule="auto"/>
        <w:jc w:val="both"/>
        <w:rPr>
          <w:rFonts w:ascii="Arial" w:hAnsi="Arial" w:cs="Arial"/>
        </w:rPr>
      </w:pPr>
    </w:p>
    <w:p w14:paraId="11C4BFA0" w14:textId="77777777" w:rsidR="00775366" w:rsidRDefault="00775366" w:rsidP="00974552">
      <w:pPr>
        <w:spacing w:before="240" w:line="257" w:lineRule="auto"/>
        <w:jc w:val="both"/>
        <w:rPr>
          <w:rFonts w:ascii="Arial" w:hAnsi="Arial" w:cs="Arial"/>
        </w:rPr>
      </w:pPr>
    </w:p>
    <w:p w14:paraId="05110068" w14:textId="77777777" w:rsidR="00775366" w:rsidRDefault="00775366" w:rsidP="00974552">
      <w:pPr>
        <w:spacing w:before="240" w:line="257" w:lineRule="auto"/>
        <w:jc w:val="both"/>
        <w:rPr>
          <w:rFonts w:ascii="Arial" w:hAnsi="Arial" w:cs="Arial"/>
        </w:rPr>
      </w:pPr>
    </w:p>
    <w:p w14:paraId="3E75AF0E" w14:textId="26E04703" w:rsidR="00C1417A" w:rsidRPr="00BD625B" w:rsidRDefault="00775366" w:rsidP="00974552">
      <w:pPr>
        <w:spacing w:before="240" w:line="257" w:lineRule="auto"/>
        <w:jc w:val="both"/>
        <w:rPr>
          <w:rFonts w:ascii="Arial" w:hAnsi="Arial" w:cs="Arial"/>
        </w:rPr>
      </w:pPr>
      <w:r>
        <w:rPr>
          <w:rFonts w:ascii="Arial" w:hAnsi="Arial" w:cs="Arial"/>
          <w:noProof/>
        </w:rPr>
        <w:pict w14:anchorId="15552E08">
          <v:shape id="_x0000_s1033" type="#_x0000_t201" style="position:absolute;left:0;text-align:left;margin-left:0;margin-top:28.85pt;width:468.1pt;height:86.55pt;z-index:251667456;mso-position-horizontal-relative:text;mso-position-vertical-relative:text" o:preferrelative="t" filled="f" stroked="f">
            <v:imagedata r:id="rId25" o:title=""/>
            <o:lock v:ext="edit" aspectratio="t"/>
            <w10:wrap type="square"/>
          </v:shape>
          <w:control r:id="rId26" w:name="TextBox3411113" w:shapeid="_x0000_s1033"/>
        </w:pict>
      </w:r>
      <w:r w:rsidR="00C1417A" w:rsidRPr="00BD625B">
        <w:rPr>
          <w:rFonts w:ascii="Arial" w:hAnsi="Arial" w:cs="Arial"/>
        </w:rPr>
        <w:t>What skills and access to support do you have to competently perform the role?</w:t>
      </w:r>
    </w:p>
    <w:p w14:paraId="3ABEEF65" w14:textId="200EE7EE" w:rsidR="00974552" w:rsidRPr="00BD625B" w:rsidRDefault="00512BC7" w:rsidP="00974552">
      <w:pPr>
        <w:jc w:val="both"/>
        <w:rPr>
          <w:rFonts w:ascii="Arial" w:hAnsi="Arial" w:cs="Arial"/>
        </w:rPr>
      </w:pPr>
      <w:r>
        <w:rPr>
          <w:rFonts w:ascii="Arial" w:hAnsi="Arial" w:cs="Arial"/>
        </w:rPr>
        <w:br/>
      </w:r>
    </w:p>
    <w:p w14:paraId="441C48DD" w14:textId="77777777" w:rsidR="00C1417A" w:rsidRPr="00BD625B" w:rsidRDefault="00C1417A" w:rsidP="00C1417A">
      <w:pPr>
        <w:jc w:val="both"/>
        <w:rPr>
          <w:rFonts w:ascii="Arial" w:hAnsi="Arial" w:cs="Arial"/>
        </w:rPr>
      </w:pPr>
      <w:r w:rsidRPr="00BD625B">
        <w:rPr>
          <w:rFonts w:ascii="Arial" w:hAnsi="Arial" w:cs="Arial"/>
        </w:rPr>
        <w:t>Declaration and consent to act as Guardian:</w:t>
      </w:r>
    </w:p>
    <w:p w14:paraId="0C24303D" w14:textId="0792BA5E" w:rsidR="00C1417A" w:rsidRPr="00BD625B" w:rsidRDefault="00FF7576" w:rsidP="00C1417A">
      <w:pPr>
        <w:jc w:val="both"/>
        <w:rPr>
          <w:rFonts w:ascii="Arial" w:hAnsi="Arial" w:cs="Arial"/>
        </w:rPr>
      </w:pPr>
      <w:r>
        <w:rPr>
          <w:rFonts w:ascii="Arial" w:hAnsi="Arial" w:cs="Arial"/>
          <w:noProof/>
        </w:rPr>
        <w:pict w14:anchorId="0865B5FB">
          <v:shape id="_x0000_s1035" type="#_x0000_t201" style="position:absolute;left:0;text-align:left;margin-left:20.25pt;margin-top:15.55pt;width:366.75pt;height:28.5pt;z-index:-251646976;mso-position-horizontal-relative:text;mso-position-vertical-relative:text" filled="f" stroked="f">
            <v:imagedata r:id="rId10" o:title=""/>
            <o:lock v:ext="edit" aspectratio="t"/>
          </v:shape>
          <w:control r:id="rId27" w:name="TextBox2211" w:shapeid="_x0000_s1035"/>
        </w:pict>
      </w:r>
    </w:p>
    <w:p w14:paraId="3EEC547E" w14:textId="52340B65" w:rsidR="00C1417A" w:rsidRPr="00512BC7" w:rsidRDefault="00C1417A" w:rsidP="00512BC7">
      <w:pPr>
        <w:spacing w:before="240" w:line="257" w:lineRule="auto"/>
        <w:rPr>
          <w:rFonts w:ascii="Arial" w:hAnsi="Arial" w:cs="Arial"/>
        </w:rPr>
      </w:pPr>
      <w:r w:rsidRPr="00BD625B">
        <w:rPr>
          <w:rFonts w:ascii="Arial" w:hAnsi="Arial" w:cs="Arial"/>
        </w:rPr>
        <w:t xml:space="preserve">I </w:t>
      </w:r>
      <w:r w:rsidRPr="00BD625B">
        <w:rPr>
          <w:rFonts w:ascii="Arial" w:hAnsi="Arial" w:cs="Arial"/>
        </w:rPr>
        <w:tab/>
      </w:r>
      <w:r w:rsidR="00C9457B">
        <w:rPr>
          <w:rFonts w:ascii="Arial" w:hAnsi="Arial" w:cs="Arial"/>
        </w:rPr>
        <w:t xml:space="preserve">   </w:t>
      </w:r>
      <w:r w:rsidR="00974552">
        <w:rPr>
          <w:rFonts w:ascii="Arial" w:hAnsi="Arial" w:cs="Arial"/>
        </w:rPr>
        <w:t xml:space="preserve">                                                                                                                   </w:t>
      </w:r>
      <w:r w:rsidRPr="00BD625B">
        <w:rPr>
          <w:rFonts w:ascii="Arial" w:hAnsi="Arial" w:cs="Arial"/>
        </w:rPr>
        <w:t>(</w:t>
      </w:r>
      <w:r w:rsidRPr="00BD625B">
        <w:rPr>
          <w:rFonts w:ascii="Arial" w:hAnsi="Arial" w:cs="Arial"/>
          <w:iCs/>
        </w:rPr>
        <w:t>full name</w:t>
      </w:r>
      <w:r w:rsidRPr="00BD625B">
        <w:rPr>
          <w:rFonts w:ascii="Arial" w:hAnsi="Arial" w:cs="Arial"/>
        </w:rPr>
        <w:t>)</w:t>
      </w:r>
      <w:r w:rsidR="00512BC7">
        <w:rPr>
          <w:rFonts w:ascii="Arial" w:hAnsi="Arial" w:cs="Arial"/>
        </w:rPr>
        <w:br/>
      </w:r>
      <w:r w:rsidRPr="00BD625B">
        <w:rPr>
          <w:rFonts w:ascii="Arial" w:hAnsi="Arial" w:cs="Arial"/>
          <w:iCs/>
        </w:rPr>
        <w:t xml:space="preserve"> </w:t>
      </w:r>
    </w:p>
    <w:p w14:paraId="0B7237D3" w14:textId="07C4F73D" w:rsidR="00C1417A" w:rsidRPr="00BD625B" w:rsidRDefault="00C1417A" w:rsidP="00C1417A">
      <w:pPr>
        <w:pStyle w:val="ListParagraph"/>
        <w:numPr>
          <w:ilvl w:val="0"/>
          <w:numId w:val="10"/>
        </w:numPr>
        <w:spacing w:line="259" w:lineRule="auto"/>
        <w:jc w:val="both"/>
        <w:rPr>
          <w:rFonts w:ascii="Arial" w:hAnsi="Arial" w:cs="Arial"/>
        </w:rPr>
      </w:pPr>
      <w:r w:rsidRPr="00BD625B">
        <w:rPr>
          <w:rFonts w:ascii="Arial" w:hAnsi="Arial" w:cs="Arial"/>
        </w:rPr>
        <w:t>Consent to act as a guardian for the person, if appointed.</w:t>
      </w:r>
    </w:p>
    <w:p w14:paraId="37D44928" w14:textId="77777777" w:rsidR="00C1417A" w:rsidRPr="00BD625B" w:rsidRDefault="00C1417A" w:rsidP="00C1417A">
      <w:pPr>
        <w:pStyle w:val="ListParagraph"/>
        <w:jc w:val="both"/>
        <w:rPr>
          <w:rFonts w:ascii="Arial" w:hAnsi="Arial" w:cs="Arial"/>
        </w:rPr>
      </w:pPr>
    </w:p>
    <w:p w14:paraId="22AF2F4B" w14:textId="268A1B5C" w:rsidR="00606C7C" w:rsidRPr="00775366" w:rsidRDefault="00C1417A" w:rsidP="00C1417A">
      <w:pPr>
        <w:pStyle w:val="ListParagraph"/>
        <w:numPr>
          <w:ilvl w:val="0"/>
          <w:numId w:val="10"/>
        </w:numPr>
        <w:spacing w:line="259" w:lineRule="auto"/>
        <w:jc w:val="both"/>
        <w:rPr>
          <w:rFonts w:ascii="Arial" w:hAnsi="Arial" w:cs="Arial"/>
        </w:rPr>
      </w:pPr>
      <w:r w:rsidRPr="00BD625B">
        <w:rPr>
          <w:rFonts w:ascii="Arial" w:hAnsi="Arial" w:cs="Arial"/>
        </w:rPr>
        <w:t xml:space="preserve">Understand the obligations and duties of a guardian as set out in the </w:t>
      </w:r>
      <w:r w:rsidRPr="00BD625B">
        <w:rPr>
          <w:rFonts w:ascii="Arial" w:hAnsi="Arial" w:cs="Arial"/>
          <w:i/>
          <w:iCs/>
        </w:rPr>
        <w:t>Guardianship and Administration Act 1995</w:t>
      </w:r>
      <w:r w:rsidRPr="00BD625B">
        <w:rPr>
          <w:rFonts w:ascii="Arial" w:hAnsi="Arial" w:cs="Arial"/>
        </w:rPr>
        <w:t xml:space="preserve"> (the Act), sections 5, 8 and 9 and Part 4 Division 3, as follows. </w:t>
      </w:r>
      <w:r w:rsidR="00775366">
        <w:rPr>
          <w:rFonts w:ascii="Arial" w:hAnsi="Arial" w:cs="Arial"/>
        </w:rPr>
        <w:br/>
      </w:r>
    </w:p>
    <w:p w14:paraId="0D02F716" w14:textId="3306B088" w:rsidR="00C1417A" w:rsidRPr="00BD625B" w:rsidRDefault="00C1417A" w:rsidP="00C1417A">
      <w:pPr>
        <w:jc w:val="both"/>
        <w:rPr>
          <w:rFonts w:ascii="Arial" w:hAnsi="Arial" w:cs="Arial"/>
        </w:rPr>
      </w:pPr>
      <w:r w:rsidRPr="00BD625B">
        <w:rPr>
          <w:rFonts w:ascii="Arial" w:hAnsi="Arial" w:cs="Arial"/>
          <w:b/>
          <w:bCs/>
        </w:rPr>
        <w:t>Meaning of</w:t>
      </w:r>
      <w:r w:rsidRPr="00BD625B">
        <w:rPr>
          <w:rFonts w:ascii="Arial" w:hAnsi="Arial" w:cs="Arial"/>
        </w:rPr>
        <w:t xml:space="preserve"> </w:t>
      </w:r>
      <w:r w:rsidRPr="00BD625B">
        <w:rPr>
          <w:rFonts w:ascii="Arial" w:hAnsi="Arial" w:cs="Arial"/>
          <w:b/>
          <w:bCs/>
        </w:rPr>
        <w:t xml:space="preserve">promoting a person’s personal and social well </w:t>
      </w:r>
      <w:proofErr w:type="gramStart"/>
      <w:r w:rsidRPr="00BD625B">
        <w:rPr>
          <w:rFonts w:ascii="Arial" w:hAnsi="Arial" w:cs="Arial"/>
          <w:b/>
          <w:bCs/>
        </w:rPr>
        <w:t>being</w:t>
      </w:r>
      <w:r w:rsidRPr="00BD625B">
        <w:rPr>
          <w:rFonts w:ascii="Arial" w:hAnsi="Arial" w:cs="Arial"/>
        </w:rPr>
        <w:t xml:space="preserve">  (</w:t>
      </w:r>
      <w:proofErr w:type="gramEnd"/>
      <w:r w:rsidRPr="00BD625B">
        <w:rPr>
          <w:rFonts w:ascii="Arial" w:hAnsi="Arial" w:cs="Arial"/>
        </w:rPr>
        <w:t>section 5)</w:t>
      </w:r>
    </w:p>
    <w:p w14:paraId="45CDBE84" w14:textId="77777777" w:rsidR="00C1417A" w:rsidRPr="00BD625B" w:rsidRDefault="00C1417A" w:rsidP="00C1417A">
      <w:pPr>
        <w:pStyle w:val="ListParagraph"/>
        <w:numPr>
          <w:ilvl w:val="0"/>
          <w:numId w:val="11"/>
        </w:numPr>
        <w:spacing w:line="259" w:lineRule="auto"/>
        <w:jc w:val="both"/>
        <w:rPr>
          <w:rFonts w:ascii="Arial" w:hAnsi="Arial" w:cs="Arial"/>
        </w:rPr>
      </w:pPr>
      <w:r w:rsidRPr="00BD625B">
        <w:rPr>
          <w:rFonts w:ascii="Arial" w:hAnsi="Arial" w:cs="Arial"/>
        </w:rPr>
        <w:t>To respect the inherent dignity of the person and their autonomy, including the freedom to make their own choices and their right to independence;</w:t>
      </w:r>
    </w:p>
    <w:p w14:paraId="01129849" w14:textId="77777777" w:rsidR="00C1417A" w:rsidRPr="00BD625B" w:rsidRDefault="00C1417A" w:rsidP="00C1417A">
      <w:pPr>
        <w:pStyle w:val="ListParagraph"/>
        <w:numPr>
          <w:ilvl w:val="0"/>
          <w:numId w:val="11"/>
        </w:numPr>
        <w:spacing w:line="259" w:lineRule="auto"/>
        <w:jc w:val="both"/>
        <w:rPr>
          <w:rFonts w:ascii="Arial" w:hAnsi="Arial" w:cs="Arial"/>
        </w:rPr>
      </w:pPr>
      <w:r w:rsidRPr="00BD625B">
        <w:rPr>
          <w:rFonts w:ascii="Arial" w:hAnsi="Arial" w:cs="Arial"/>
        </w:rPr>
        <w:t>To respect and promote the person’s own decision making ability;</w:t>
      </w:r>
    </w:p>
    <w:p w14:paraId="4168E330" w14:textId="77777777" w:rsidR="00C1417A" w:rsidRPr="00BD625B" w:rsidRDefault="00C1417A" w:rsidP="00C1417A">
      <w:pPr>
        <w:pStyle w:val="ListParagraph"/>
        <w:numPr>
          <w:ilvl w:val="0"/>
          <w:numId w:val="11"/>
        </w:numPr>
        <w:spacing w:line="259" w:lineRule="auto"/>
        <w:jc w:val="both"/>
        <w:rPr>
          <w:rFonts w:ascii="Arial" w:hAnsi="Arial" w:cs="Arial"/>
        </w:rPr>
      </w:pPr>
      <w:r w:rsidRPr="00BD625B">
        <w:rPr>
          <w:rFonts w:ascii="Arial" w:hAnsi="Arial" w:cs="Arial"/>
        </w:rPr>
        <w:t>To ensure the person is free from neglect, abuse, exploitation and other forms of harm;</w:t>
      </w:r>
    </w:p>
    <w:p w14:paraId="6FE08AE4" w14:textId="77777777" w:rsidR="00C1417A" w:rsidRPr="00BD625B" w:rsidRDefault="00C1417A" w:rsidP="00C1417A">
      <w:pPr>
        <w:pStyle w:val="ListParagraph"/>
        <w:numPr>
          <w:ilvl w:val="0"/>
          <w:numId w:val="11"/>
        </w:numPr>
        <w:spacing w:line="259" w:lineRule="auto"/>
        <w:jc w:val="both"/>
        <w:rPr>
          <w:rFonts w:ascii="Arial" w:hAnsi="Arial" w:cs="Arial"/>
        </w:rPr>
      </w:pPr>
      <w:r w:rsidRPr="00BD625B">
        <w:rPr>
          <w:rFonts w:ascii="Arial" w:hAnsi="Arial" w:cs="Arial"/>
        </w:rPr>
        <w:t>To recognise the importance of preserving the dignity of risk of the person and using it to inform decisions;</w:t>
      </w:r>
    </w:p>
    <w:p w14:paraId="3DC74BB8" w14:textId="58319821" w:rsidR="00974552" w:rsidRPr="00606C7C" w:rsidRDefault="00C1417A" w:rsidP="00974552">
      <w:pPr>
        <w:pStyle w:val="ListParagraph"/>
        <w:numPr>
          <w:ilvl w:val="0"/>
          <w:numId w:val="11"/>
        </w:numPr>
        <w:spacing w:line="259" w:lineRule="auto"/>
        <w:jc w:val="both"/>
        <w:rPr>
          <w:rFonts w:ascii="Arial" w:hAnsi="Arial" w:cs="Arial"/>
        </w:rPr>
      </w:pPr>
      <w:r w:rsidRPr="00BD625B">
        <w:rPr>
          <w:rFonts w:ascii="Arial" w:hAnsi="Arial" w:cs="Arial"/>
        </w:rPr>
        <w:t>To ensure the person is treated without discrimination;</w:t>
      </w:r>
    </w:p>
    <w:p w14:paraId="0E9B9F6A" w14:textId="77777777" w:rsidR="00C1417A" w:rsidRPr="00BD625B" w:rsidRDefault="00C1417A" w:rsidP="00C1417A">
      <w:pPr>
        <w:pStyle w:val="ListParagraph"/>
        <w:numPr>
          <w:ilvl w:val="0"/>
          <w:numId w:val="11"/>
        </w:numPr>
        <w:spacing w:line="259" w:lineRule="auto"/>
        <w:jc w:val="both"/>
        <w:rPr>
          <w:rFonts w:ascii="Arial" w:hAnsi="Arial" w:cs="Arial"/>
        </w:rPr>
      </w:pPr>
      <w:r w:rsidRPr="00BD625B">
        <w:rPr>
          <w:rFonts w:ascii="Arial" w:hAnsi="Arial" w:cs="Arial"/>
        </w:rPr>
        <w:t>To respect the person’s individuality, including personal and lifestyle activities that provide pleasure, purpose and fulfilment to the person;</w:t>
      </w:r>
    </w:p>
    <w:p w14:paraId="033F4F52" w14:textId="77777777" w:rsidR="00C1417A" w:rsidRDefault="00C1417A" w:rsidP="00C1417A">
      <w:pPr>
        <w:pStyle w:val="ListParagraph"/>
        <w:numPr>
          <w:ilvl w:val="0"/>
          <w:numId w:val="11"/>
        </w:numPr>
        <w:spacing w:line="259" w:lineRule="auto"/>
        <w:jc w:val="both"/>
        <w:rPr>
          <w:rFonts w:ascii="Arial" w:hAnsi="Arial" w:cs="Arial"/>
        </w:rPr>
      </w:pPr>
      <w:r w:rsidRPr="00BD625B">
        <w:rPr>
          <w:rFonts w:ascii="Arial" w:hAnsi="Arial" w:cs="Arial"/>
        </w:rPr>
        <w:t>To have regard to the person’s existing supportive relationships, religion, values, gender identity, gender expression, sexual orientation and cultural and linguistic environment;</w:t>
      </w:r>
    </w:p>
    <w:p w14:paraId="2ED2BDE7" w14:textId="77777777" w:rsidR="00C1417A" w:rsidRPr="00BD625B" w:rsidRDefault="00C1417A" w:rsidP="00C1417A">
      <w:pPr>
        <w:pStyle w:val="ListParagraph"/>
        <w:numPr>
          <w:ilvl w:val="0"/>
          <w:numId w:val="11"/>
        </w:numPr>
        <w:spacing w:line="259" w:lineRule="auto"/>
        <w:jc w:val="both"/>
        <w:rPr>
          <w:rFonts w:ascii="Arial" w:hAnsi="Arial" w:cs="Arial"/>
        </w:rPr>
      </w:pPr>
      <w:r w:rsidRPr="00BD625B">
        <w:rPr>
          <w:rFonts w:ascii="Arial" w:hAnsi="Arial" w:cs="Arial"/>
        </w:rPr>
        <w:t>To respect the right of the person to enjoy their culture, including with other people who share that culture;</w:t>
      </w:r>
    </w:p>
    <w:p w14:paraId="65CC1AD7" w14:textId="77777777" w:rsidR="00C1417A" w:rsidRPr="00BD625B" w:rsidRDefault="00C1417A" w:rsidP="00C1417A">
      <w:pPr>
        <w:pStyle w:val="ListParagraph"/>
        <w:numPr>
          <w:ilvl w:val="0"/>
          <w:numId w:val="11"/>
        </w:numPr>
        <w:spacing w:line="259" w:lineRule="auto"/>
        <w:jc w:val="both"/>
        <w:rPr>
          <w:rFonts w:ascii="Arial" w:hAnsi="Arial" w:cs="Arial"/>
        </w:rPr>
      </w:pPr>
      <w:r w:rsidRPr="00BD625B">
        <w:rPr>
          <w:rFonts w:ascii="Arial" w:hAnsi="Arial" w:cs="Arial"/>
        </w:rPr>
        <w:t>To respect the person’s right to privacy and to contact and communicate privately with others;</w:t>
      </w:r>
    </w:p>
    <w:p w14:paraId="622E855E" w14:textId="77777777" w:rsidR="00C1417A" w:rsidRPr="00BD625B" w:rsidRDefault="00C1417A" w:rsidP="00C1417A">
      <w:pPr>
        <w:pStyle w:val="ListParagraph"/>
        <w:numPr>
          <w:ilvl w:val="0"/>
          <w:numId w:val="11"/>
        </w:numPr>
        <w:spacing w:line="259" w:lineRule="auto"/>
        <w:jc w:val="both"/>
        <w:rPr>
          <w:rFonts w:ascii="Arial" w:hAnsi="Arial" w:cs="Arial"/>
        </w:rPr>
      </w:pPr>
      <w:r w:rsidRPr="00BD625B">
        <w:rPr>
          <w:rFonts w:ascii="Arial" w:hAnsi="Arial" w:cs="Arial"/>
        </w:rPr>
        <w:t>To recognise the importance of, and facilitating access to the provision of supports that enable the person to exercise autonomy;</w:t>
      </w:r>
    </w:p>
    <w:p w14:paraId="739700A2" w14:textId="1DFD1B21" w:rsidR="00BD625B" w:rsidRDefault="00C1417A" w:rsidP="00BD625B">
      <w:pPr>
        <w:pStyle w:val="ListParagraph"/>
        <w:numPr>
          <w:ilvl w:val="0"/>
          <w:numId w:val="11"/>
        </w:numPr>
        <w:spacing w:line="259" w:lineRule="auto"/>
        <w:jc w:val="both"/>
        <w:rPr>
          <w:rFonts w:ascii="Arial" w:hAnsi="Arial" w:cs="Arial"/>
        </w:rPr>
      </w:pPr>
      <w:r w:rsidRPr="00BD625B">
        <w:rPr>
          <w:rFonts w:ascii="Arial" w:hAnsi="Arial" w:cs="Arial"/>
        </w:rPr>
        <w:t>To recognise the importance to the person of, and the benefits obtained from having a companion animal.</w:t>
      </w:r>
    </w:p>
    <w:p w14:paraId="21AB117C" w14:textId="77777777" w:rsidR="00775366" w:rsidRDefault="00775366" w:rsidP="00775366">
      <w:pPr>
        <w:spacing w:line="259" w:lineRule="auto"/>
        <w:jc w:val="both"/>
        <w:rPr>
          <w:rFonts w:ascii="Arial" w:hAnsi="Arial" w:cs="Arial"/>
        </w:rPr>
      </w:pPr>
    </w:p>
    <w:p w14:paraId="5AFF7DDD" w14:textId="77777777" w:rsidR="00775366" w:rsidRDefault="00775366" w:rsidP="00775366">
      <w:pPr>
        <w:spacing w:line="259" w:lineRule="auto"/>
        <w:jc w:val="both"/>
        <w:rPr>
          <w:rFonts w:ascii="Arial" w:hAnsi="Arial" w:cs="Arial"/>
        </w:rPr>
      </w:pPr>
    </w:p>
    <w:p w14:paraId="22CD166B" w14:textId="77777777" w:rsidR="00775366" w:rsidRDefault="00775366" w:rsidP="00775366">
      <w:pPr>
        <w:spacing w:line="259" w:lineRule="auto"/>
        <w:jc w:val="both"/>
        <w:rPr>
          <w:rFonts w:ascii="Arial" w:hAnsi="Arial" w:cs="Arial"/>
        </w:rPr>
      </w:pPr>
    </w:p>
    <w:p w14:paraId="631D874E" w14:textId="77777777" w:rsidR="00775366" w:rsidRDefault="00775366" w:rsidP="00775366">
      <w:pPr>
        <w:spacing w:line="259" w:lineRule="auto"/>
        <w:jc w:val="both"/>
        <w:rPr>
          <w:rFonts w:ascii="Arial" w:hAnsi="Arial" w:cs="Arial"/>
        </w:rPr>
      </w:pPr>
    </w:p>
    <w:p w14:paraId="746136D2" w14:textId="77777777" w:rsidR="00775366" w:rsidRPr="00775366" w:rsidRDefault="00775366" w:rsidP="00775366">
      <w:pPr>
        <w:spacing w:line="259" w:lineRule="auto"/>
        <w:jc w:val="both"/>
        <w:rPr>
          <w:rFonts w:ascii="Arial" w:hAnsi="Arial" w:cs="Arial"/>
        </w:rPr>
      </w:pPr>
    </w:p>
    <w:p w14:paraId="1E8BABCE" w14:textId="77777777" w:rsidR="00C1417A" w:rsidRPr="00BD625B" w:rsidRDefault="00C1417A" w:rsidP="00C1417A">
      <w:pPr>
        <w:jc w:val="both"/>
        <w:rPr>
          <w:rFonts w:ascii="Arial" w:hAnsi="Arial" w:cs="Arial"/>
        </w:rPr>
      </w:pPr>
      <w:r w:rsidRPr="00BD625B">
        <w:rPr>
          <w:rFonts w:ascii="Arial" w:hAnsi="Arial" w:cs="Arial"/>
          <w:b/>
          <w:bCs/>
        </w:rPr>
        <w:t xml:space="preserve">Principles to be observed </w:t>
      </w:r>
      <w:r w:rsidRPr="00BD625B">
        <w:rPr>
          <w:rFonts w:ascii="Arial" w:hAnsi="Arial" w:cs="Arial"/>
        </w:rPr>
        <w:t>(section 8)</w:t>
      </w:r>
    </w:p>
    <w:p w14:paraId="6F4AD32D" w14:textId="77777777" w:rsidR="00C1417A" w:rsidRPr="00BD625B" w:rsidRDefault="00C1417A" w:rsidP="00C1417A">
      <w:pPr>
        <w:pStyle w:val="ListParagraph"/>
        <w:numPr>
          <w:ilvl w:val="0"/>
          <w:numId w:val="12"/>
        </w:numPr>
        <w:spacing w:line="259" w:lineRule="auto"/>
        <w:jc w:val="both"/>
        <w:rPr>
          <w:rFonts w:ascii="Arial" w:hAnsi="Arial" w:cs="Arial"/>
        </w:rPr>
      </w:pPr>
      <w:r w:rsidRPr="00BD625B">
        <w:rPr>
          <w:rFonts w:ascii="Arial" w:hAnsi="Arial" w:cs="Arial"/>
        </w:rPr>
        <w:t>To respect and promote the person’s decision making ability;</w:t>
      </w:r>
    </w:p>
    <w:p w14:paraId="24946148" w14:textId="77777777" w:rsidR="00C1417A" w:rsidRPr="00BD625B" w:rsidRDefault="00C1417A" w:rsidP="00C1417A">
      <w:pPr>
        <w:pStyle w:val="ListParagraph"/>
        <w:numPr>
          <w:ilvl w:val="0"/>
          <w:numId w:val="12"/>
        </w:numPr>
        <w:spacing w:line="259" w:lineRule="auto"/>
        <w:jc w:val="both"/>
        <w:rPr>
          <w:rFonts w:ascii="Arial" w:hAnsi="Arial" w:cs="Arial"/>
        </w:rPr>
      </w:pPr>
      <w:r w:rsidRPr="00BD625B">
        <w:rPr>
          <w:rFonts w:ascii="Arial" w:hAnsi="Arial" w:cs="Arial"/>
        </w:rPr>
        <w:t>To provide access to the support necessary to enable the person to make and participate in decisions affecting them, express their will and preferences and to develop their decision making ability;</w:t>
      </w:r>
    </w:p>
    <w:p w14:paraId="6B64CB6A" w14:textId="77777777" w:rsidR="00C1417A" w:rsidRPr="00BD625B" w:rsidRDefault="00C1417A" w:rsidP="00C1417A">
      <w:pPr>
        <w:pStyle w:val="ListParagraph"/>
        <w:numPr>
          <w:ilvl w:val="0"/>
          <w:numId w:val="12"/>
        </w:numPr>
        <w:spacing w:line="259" w:lineRule="auto"/>
        <w:jc w:val="both"/>
        <w:rPr>
          <w:rFonts w:ascii="Arial" w:hAnsi="Arial" w:cs="Arial"/>
        </w:rPr>
      </w:pPr>
      <w:r w:rsidRPr="00BD625B">
        <w:rPr>
          <w:rFonts w:ascii="Arial" w:hAnsi="Arial" w:cs="Arial"/>
        </w:rPr>
        <w:t>To respect the views, wishes and preferences of the person in respect of decisions and use them to inform decisions;</w:t>
      </w:r>
    </w:p>
    <w:p w14:paraId="14DC8D8F" w14:textId="77777777" w:rsidR="00C1417A" w:rsidRPr="00BD625B" w:rsidRDefault="00C1417A" w:rsidP="00C1417A">
      <w:pPr>
        <w:pStyle w:val="ListParagraph"/>
        <w:numPr>
          <w:ilvl w:val="0"/>
          <w:numId w:val="12"/>
        </w:numPr>
        <w:spacing w:line="259" w:lineRule="auto"/>
        <w:jc w:val="both"/>
        <w:rPr>
          <w:rFonts w:ascii="Arial" w:hAnsi="Arial" w:cs="Arial"/>
        </w:rPr>
      </w:pPr>
      <w:r w:rsidRPr="00BD625B">
        <w:rPr>
          <w:rFonts w:ascii="Arial" w:hAnsi="Arial" w:cs="Arial"/>
        </w:rPr>
        <w:t>To recognise the role of close family members, carers and other significant person in the life of the person in respect of decisions;</w:t>
      </w:r>
    </w:p>
    <w:p w14:paraId="6C2F57BA" w14:textId="77777777" w:rsidR="00C1417A" w:rsidRPr="00BD625B" w:rsidRDefault="00C1417A" w:rsidP="00C1417A">
      <w:pPr>
        <w:pStyle w:val="ListParagraph"/>
        <w:numPr>
          <w:ilvl w:val="0"/>
          <w:numId w:val="12"/>
        </w:numPr>
        <w:spacing w:line="259" w:lineRule="auto"/>
        <w:jc w:val="both"/>
        <w:rPr>
          <w:rFonts w:ascii="Arial" w:hAnsi="Arial" w:cs="Arial"/>
        </w:rPr>
      </w:pPr>
      <w:r w:rsidRPr="00BD625B">
        <w:rPr>
          <w:rFonts w:ascii="Arial" w:hAnsi="Arial" w:cs="Arial"/>
        </w:rPr>
        <w:t>To recognise the importance of preserving the cultural and linguistic environment of the person;</w:t>
      </w:r>
    </w:p>
    <w:p w14:paraId="6F455DEC" w14:textId="77777777" w:rsidR="00C1417A" w:rsidRPr="00BD625B" w:rsidRDefault="00C1417A" w:rsidP="00C1417A">
      <w:pPr>
        <w:pStyle w:val="ListParagraph"/>
        <w:numPr>
          <w:ilvl w:val="0"/>
          <w:numId w:val="12"/>
        </w:numPr>
        <w:spacing w:line="259" w:lineRule="auto"/>
        <w:jc w:val="both"/>
        <w:rPr>
          <w:rFonts w:ascii="Arial" w:hAnsi="Arial" w:cs="Arial"/>
        </w:rPr>
      </w:pPr>
      <w:r w:rsidRPr="00BD625B">
        <w:rPr>
          <w:rFonts w:ascii="Arial" w:hAnsi="Arial" w:cs="Arial"/>
        </w:rPr>
        <w:t>To promote the personal and social wellbeing of the person in respect of decisions;</w:t>
      </w:r>
    </w:p>
    <w:p w14:paraId="5331218A" w14:textId="77777777" w:rsidR="00C1417A" w:rsidRDefault="00C1417A" w:rsidP="00C1417A">
      <w:pPr>
        <w:pStyle w:val="ListParagraph"/>
        <w:numPr>
          <w:ilvl w:val="0"/>
          <w:numId w:val="12"/>
        </w:numPr>
        <w:spacing w:line="259" w:lineRule="auto"/>
        <w:jc w:val="both"/>
        <w:rPr>
          <w:rFonts w:ascii="Arial" w:hAnsi="Arial" w:cs="Arial"/>
        </w:rPr>
      </w:pPr>
      <w:r w:rsidRPr="00BD625B">
        <w:rPr>
          <w:rFonts w:ascii="Arial" w:hAnsi="Arial" w:cs="Arial"/>
        </w:rPr>
        <w:t>To adopt the means which is the least restrictive of the person’s freedom of decision and action as possible in the circumstances.</w:t>
      </w:r>
    </w:p>
    <w:p w14:paraId="79563C88" w14:textId="77777777" w:rsidR="00512BC7" w:rsidRPr="00BD625B" w:rsidRDefault="00512BC7" w:rsidP="00512BC7">
      <w:pPr>
        <w:pStyle w:val="ListParagraph"/>
        <w:spacing w:line="259" w:lineRule="auto"/>
        <w:jc w:val="both"/>
        <w:rPr>
          <w:rFonts w:ascii="Arial" w:hAnsi="Arial" w:cs="Arial"/>
        </w:rPr>
      </w:pPr>
    </w:p>
    <w:p w14:paraId="1EE0A040" w14:textId="77777777" w:rsidR="00C1417A" w:rsidRPr="00BD625B" w:rsidRDefault="00C1417A" w:rsidP="00C1417A">
      <w:pPr>
        <w:jc w:val="both"/>
        <w:rPr>
          <w:rFonts w:ascii="Arial" w:hAnsi="Arial" w:cs="Arial"/>
        </w:rPr>
      </w:pPr>
      <w:r w:rsidRPr="00BD625B">
        <w:rPr>
          <w:rFonts w:ascii="Arial" w:hAnsi="Arial" w:cs="Arial"/>
          <w:b/>
          <w:bCs/>
        </w:rPr>
        <w:t>Decision making process (section 9)</w:t>
      </w:r>
    </w:p>
    <w:p w14:paraId="2A70670E" w14:textId="77777777" w:rsidR="00C1417A" w:rsidRPr="00BD625B" w:rsidRDefault="00C1417A" w:rsidP="00C1417A">
      <w:pPr>
        <w:jc w:val="both"/>
        <w:rPr>
          <w:rFonts w:ascii="Arial" w:hAnsi="Arial" w:cs="Arial"/>
        </w:rPr>
      </w:pPr>
      <w:r w:rsidRPr="00BD625B">
        <w:rPr>
          <w:rFonts w:ascii="Arial" w:hAnsi="Arial" w:cs="Arial"/>
        </w:rPr>
        <w:t>In determining whether to make a decision for the person, to have regard to:-</w:t>
      </w:r>
    </w:p>
    <w:p w14:paraId="6D87A5DB" w14:textId="5F30CFF0" w:rsidR="00606C7C" w:rsidRPr="00775366" w:rsidRDefault="00C1417A" w:rsidP="00606C7C">
      <w:pPr>
        <w:pStyle w:val="ListParagraph"/>
        <w:numPr>
          <w:ilvl w:val="0"/>
          <w:numId w:val="21"/>
        </w:numPr>
        <w:spacing w:line="259" w:lineRule="auto"/>
        <w:jc w:val="both"/>
        <w:rPr>
          <w:rFonts w:ascii="Arial" w:hAnsi="Arial" w:cs="Arial"/>
        </w:rPr>
      </w:pPr>
      <w:r w:rsidRPr="00BD625B">
        <w:rPr>
          <w:rFonts w:ascii="Arial" w:hAnsi="Arial" w:cs="Arial"/>
        </w:rPr>
        <w:t xml:space="preserve">an advance care directive if one has been made in respect of the decision to be made, and </w:t>
      </w:r>
    </w:p>
    <w:p w14:paraId="4E2F6645" w14:textId="77777777" w:rsidR="00C1417A" w:rsidRPr="00BD625B" w:rsidRDefault="00C1417A" w:rsidP="00BD625B">
      <w:pPr>
        <w:pStyle w:val="ListParagraph"/>
        <w:numPr>
          <w:ilvl w:val="0"/>
          <w:numId w:val="21"/>
        </w:numPr>
        <w:spacing w:line="259" w:lineRule="auto"/>
        <w:jc w:val="both"/>
        <w:rPr>
          <w:rFonts w:ascii="Arial" w:hAnsi="Arial" w:cs="Arial"/>
        </w:rPr>
      </w:pPr>
      <w:r w:rsidRPr="00BD625B">
        <w:rPr>
          <w:rFonts w:ascii="Arial" w:hAnsi="Arial" w:cs="Arial"/>
        </w:rPr>
        <w:t>whether the person is likely to regain decision making ability in respect of that decision, and if so, whether the decision can be postponed without the delay causing harm to the person.</w:t>
      </w:r>
    </w:p>
    <w:p w14:paraId="0B73474D" w14:textId="77777777" w:rsidR="00C1417A" w:rsidRPr="00BD625B" w:rsidRDefault="00C1417A" w:rsidP="00C1417A">
      <w:pPr>
        <w:jc w:val="both"/>
        <w:rPr>
          <w:rFonts w:ascii="Arial" w:hAnsi="Arial" w:cs="Arial"/>
        </w:rPr>
      </w:pPr>
      <w:r w:rsidRPr="00BD625B">
        <w:rPr>
          <w:rFonts w:ascii="Arial" w:hAnsi="Arial" w:cs="Arial"/>
        </w:rPr>
        <w:t xml:space="preserve">If a decision needs to be made for the person: -  </w:t>
      </w:r>
    </w:p>
    <w:p w14:paraId="1B59C8CE" w14:textId="22275326" w:rsidR="00974552" w:rsidRPr="00606C7C" w:rsidRDefault="00C1417A" w:rsidP="00974552">
      <w:pPr>
        <w:pStyle w:val="ListParagraph"/>
        <w:numPr>
          <w:ilvl w:val="0"/>
          <w:numId w:val="19"/>
        </w:numPr>
        <w:spacing w:line="259" w:lineRule="auto"/>
        <w:ind w:left="709"/>
        <w:jc w:val="both"/>
        <w:rPr>
          <w:rFonts w:ascii="Arial" w:hAnsi="Arial" w:cs="Arial"/>
        </w:rPr>
      </w:pPr>
      <w:r w:rsidRPr="00BD625B">
        <w:rPr>
          <w:rFonts w:ascii="Arial" w:hAnsi="Arial" w:cs="Arial"/>
        </w:rPr>
        <w:t xml:space="preserve">to give effect to the views, wishes and preferences of the person, if known, and if not known, to give effect to what I reasonably believe the views, wishes and preferences are, based on all available information; and </w:t>
      </w:r>
    </w:p>
    <w:p w14:paraId="1EA88CC9" w14:textId="77777777" w:rsidR="00C1417A" w:rsidRPr="00BD625B" w:rsidRDefault="00C1417A" w:rsidP="00BD625B">
      <w:pPr>
        <w:pStyle w:val="ListParagraph"/>
        <w:numPr>
          <w:ilvl w:val="0"/>
          <w:numId w:val="19"/>
        </w:numPr>
        <w:spacing w:line="259" w:lineRule="auto"/>
        <w:ind w:left="709"/>
        <w:jc w:val="both"/>
        <w:rPr>
          <w:rFonts w:ascii="Arial" w:hAnsi="Arial" w:cs="Arial"/>
        </w:rPr>
      </w:pPr>
      <w:r w:rsidRPr="00BD625B">
        <w:rPr>
          <w:rFonts w:ascii="Arial" w:hAnsi="Arial" w:cs="Arial"/>
        </w:rPr>
        <w:t>act in a manner that promotes the personal and social well being of the person in accordance with section 5, and</w:t>
      </w:r>
    </w:p>
    <w:p w14:paraId="432DCCD7" w14:textId="77777777" w:rsidR="00C1417A" w:rsidRDefault="00C1417A" w:rsidP="00BD625B">
      <w:pPr>
        <w:pStyle w:val="ListParagraph"/>
        <w:numPr>
          <w:ilvl w:val="0"/>
          <w:numId w:val="19"/>
        </w:numPr>
        <w:spacing w:line="259" w:lineRule="auto"/>
        <w:ind w:left="709"/>
        <w:jc w:val="both"/>
        <w:rPr>
          <w:rFonts w:ascii="Arial" w:hAnsi="Arial" w:cs="Arial"/>
        </w:rPr>
      </w:pPr>
      <w:r w:rsidRPr="00BD625B">
        <w:rPr>
          <w:rFonts w:ascii="Arial" w:hAnsi="Arial" w:cs="Arial"/>
        </w:rPr>
        <w:t>is the least restrictive of their human rights.</w:t>
      </w:r>
    </w:p>
    <w:p w14:paraId="4F183B6E" w14:textId="1AE2AB7E" w:rsidR="00C1417A" w:rsidRDefault="00C1417A" w:rsidP="00BD625B">
      <w:pPr>
        <w:pStyle w:val="ListParagraph"/>
        <w:numPr>
          <w:ilvl w:val="0"/>
          <w:numId w:val="19"/>
        </w:numPr>
        <w:spacing w:line="259" w:lineRule="auto"/>
        <w:ind w:left="709"/>
        <w:jc w:val="both"/>
        <w:rPr>
          <w:rFonts w:ascii="Arial" w:hAnsi="Arial" w:cs="Arial"/>
        </w:rPr>
      </w:pPr>
      <w:r w:rsidRPr="00BD625B">
        <w:rPr>
          <w:rFonts w:ascii="Arial" w:hAnsi="Arial" w:cs="Arial"/>
        </w:rPr>
        <w:t>To consult with close family members, carers and other significant people in the person’s life who I reasonably believe the person would want to be consulted.</w:t>
      </w:r>
    </w:p>
    <w:p w14:paraId="6FACD74E" w14:textId="77777777" w:rsidR="00C1417A" w:rsidRPr="00BD625B" w:rsidRDefault="00C1417A" w:rsidP="00BD625B">
      <w:pPr>
        <w:pStyle w:val="ListParagraph"/>
        <w:numPr>
          <w:ilvl w:val="0"/>
          <w:numId w:val="19"/>
        </w:numPr>
        <w:spacing w:line="259" w:lineRule="auto"/>
        <w:ind w:left="709"/>
        <w:jc w:val="both"/>
        <w:rPr>
          <w:rFonts w:ascii="Arial" w:hAnsi="Arial" w:cs="Arial"/>
        </w:rPr>
      </w:pPr>
      <w:r w:rsidRPr="00BD625B">
        <w:rPr>
          <w:rFonts w:ascii="Arial" w:hAnsi="Arial" w:cs="Arial"/>
        </w:rPr>
        <w:t>To only override the views, wishes and preferences of the person if necessary to prevent serious harm, or the risk of serious harm to the person or another person or if the implementation of the decision would be unlawful.</w:t>
      </w:r>
    </w:p>
    <w:p w14:paraId="54CCBE33" w14:textId="77777777" w:rsidR="00C1417A" w:rsidRDefault="00C1417A" w:rsidP="00BD625B">
      <w:pPr>
        <w:pStyle w:val="ListParagraph"/>
        <w:numPr>
          <w:ilvl w:val="0"/>
          <w:numId w:val="19"/>
        </w:numPr>
        <w:spacing w:line="259" w:lineRule="auto"/>
        <w:ind w:left="709"/>
        <w:jc w:val="both"/>
        <w:rPr>
          <w:rFonts w:ascii="Arial" w:hAnsi="Arial" w:cs="Arial"/>
        </w:rPr>
      </w:pPr>
      <w:r w:rsidRPr="00BD625B">
        <w:rPr>
          <w:rFonts w:ascii="Arial" w:hAnsi="Arial" w:cs="Arial"/>
        </w:rPr>
        <w:t>If I override the views, wishes or preferences of the person I will provide the person with information as to why I have done so in a way that is appropriate to the person’s circumstances.</w:t>
      </w:r>
    </w:p>
    <w:p w14:paraId="2384255F" w14:textId="77777777" w:rsidR="00512BC7" w:rsidRDefault="00512BC7" w:rsidP="00512BC7">
      <w:pPr>
        <w:pStyle w:val="ListParagraph"/>
        <w:spacing w:line="259" w:lineRule="auto"/>
        <w:ind w:left="709"/>
        <w:jc w:val="both"/>
        <w:rPr>
          <w:rFonts w:ascii="Arial" w:hAnsi="Arial" w:cs="Arial"/>
        </w:rPr>
      </w:pPr>
    </w:p>
    <w:p w14:paraId="72FDC650" w14:textId="77777777" w:rsidR="00775366" w:rsidRDefault="00775366" w:rsidP="00512BC7">
      <w:pPr>
        <w:pStyle w:val="ListParagraph"/>
        <w:spacing w:line="259" w:lineRule="auto"/>
        <w:ind w:left="709"/>
        <w:jc w:val="both"/>
        <w:rPr>
          <w:rFonts w:ascii="Arial" w:hAnsi="Arial" w:cs="Arial"/>
        </w:rPr>
      </w:pPr>
    </w:p>
    <w:p w14:paraId="07C85A36" w14:textId="77777777" w:rsidR="00775366" w:rsidRDefault="00775366" w:rsidP="00512BC7">
      <w:pPr>
        <w:pStyle w:val="ListParagraph"/>
        <w:spacing w:line="259" w:lineRule="auto"/>
        <w:ind w:left="709"/>
        <w:jc w:val="both"/>
        <w:rPr>
          <w:rFonts w:ascii="Arial" w:hAnsi="Arial" w:cs="Arial"/>
        </w:rPr>
      </w:pPr>
    </w:p>
    <w:p w14:paraId="3563E92D" w14:textId="77777777" w:rsidR="00775366" w:rsidRDefault="00775366" w:rsidP="00512BC7">
      <w:pPr>
        <w:pStyle w:val="ListParagraph"/>
        <w:spacing w:line="259" w:lineRule="auto"/>
        <w:ind w:left="709"/>
        <w:jc w:val="both"/>
        <w:rPr>
          <w:rFonts w:ascii="Arial" w:hAnsi="Arial" w:cs="Arial"/>
        </w:rPr>
      </w:pPr>
    </w:p>
    <w:p w14:paraId="5C5C2D16" w14:textId="77777777" w:rsidR="00775366" w:rsidRDefault="00775366" w:rsidP="00512BC7">
      <w:pPr>
        <w:pStyle w:val="ListParagraph"/>
        <w:spacing w:line="259" w:lineRule="auto"/>
        <w:ind w:left="709"/>
        <w:jc w:val="both"/>
        <w:rPr>
          <w:rFonts w:ascii="Arial" w:hAnsi="Arial" w:cs="Arial"/>
        </w:rPr>
      </w:pPr>
    </w:p>
    <w:p w14:paraId="7C5109D4" w14:textId="77777777" w:rsidR="00775366" w:rsidRDefault="00775366" w:rsidP="00512BC7">
      <w:pPr>
        <w:pStyle w:val="ListParagraph"/>
        <w:spacing w:line="259" w:lineRule="auto"/>
        <w:ind w:left="709"/>
        <w:jc w:val="both"/>
        <w:rPr>
          <w:rFonts w:ascii="Arial" w:hAnsi="Arial" w:cs="Arial"/>
        </w:rPr>
      </w:pPr>
    </w:p>
    <w:p w14:paraId="4618354D" w14:textId="77777777" w:rsidR="00775366" w:rsidRDefault="00775366" w:rsidP="00512BC7">
      <w:pPr>
        <w:pStyle w:val="ListParagraph"/>
        <w:spacing w:line="259" w:lineRule="auto"/>
        <w:ind w:left="709"/>
        <w:jc w:val="both"/>
        <w:rPr>
          <w:rFonts w:ascii="Arial" w:hAnsi="Arial" w:cs="Arial"/>
        </w:rPr>
      </w:pPr>
    </w:p>
    <w:p w14:paraId="0352C2F5" w14:textId="77777777" w:rsidR="00775366" w:rsidRDefault="00775366" w:rsidP="00512BC7">
      <w:pPr>
        <w:pStyle w:val="ListParagraph"/>
        <w:spacing w:line="259" w:lineRule="auto"/>
        <w:ind w:left="709"/>
        <w:jc w:val="both"/>
        <w:rPr>
          <w:rFonts w:ascii="Arial" w:hAnsi="Arial" w:cs="Arial"/>
        </w:rPr>
      </w:pPr>
    </w:p>
    <w:p w14:paraId="435107E3" w14:textId="77777777" w:rsidR="00775366" w:rsidRPr="00BD625B" w:rsidRDefault="00775366" w:rsidP="00512BC7">
      <w:pPr>
        <w:pStyle w:val="ListParagraph"/>
        <w:spacing w:line="259" w:lineRule="auto"/>
        <w:ind w:left="709"/>
        <w:jc w:val="both"/>
        <w:rPr>
          <w:rFonts w:ascii="Arial" w:hAnsi="Arial" w:cs="Arial"/>
        </w:rPr>
      </w:pPr>
    </w:p>
    <w:p w14:paraId="4DA995E6" w14:textId="77777777" w:rsidR="00C1417A" w:rsidRPr="00BD625B" w:rsidRDefault="00C1417A" w:rsidP="00C1417A">
      <w:pPr>
        <w:jc w:val="both"/>
        <w:rPr>
          <w:rFonts w:ascii="Arial" w:hAnsi="Arial" w:cs="Arial"/>
        </w:rPr>
      </w:pPr>
      <w:r w:rsidRPr="00BD625B">
        <w:rPr>
          <w:rFonts w:ascii="Arial" w:hAnsi="Arial" w:cs="Arial"/>
          <w:b/>
          <w:bCs/>
        </w:rPr>
        <w:t xml:space="preserve">Authority of guardian </w:t>
      </w:r>
      <w:r w:rsidRPr="00BD625B">
        <w:rPr>
          <w:rFonts w:ascii="Arial" w:hAnsi="Arial" w:cs="Arial"/>
        </w:rPr>
        <w:t>(section 25)</w:t>
      </w:r>
    </w:p>
    <w:p w14:paraId="67904FC5" w14:textId="471D062F" w:rsidR="00BD625B" w:rsidRDefault="00C1417A" w:rsidP="00C1417A">
      <w:pPr>
        <w:jc w:val="both"/>
        <w:rPr>
          <w:rFonts w:ascii="Arial" w:hAnsi="Arial" w:cs="Arial"/>
        </w:rPr>
      </w:pPr>
      <w:r w:rsidRPr="00BD625B">
        <w:rPr>
          <w:rFonts w:ascii="Arial" w:hAnsi="Arial" w:cs="Arial"/>
        </w:rPr>
        <w:t>I understand that I can only make decisions in relation to such of the person’s personal matters as are specified in the guardianship order.</w:t>
      </w:r>
    </w:p>
    <w:p w14:paraId="20E6FECA" w14:textId="77777777" w:rsidR="00512BC7" w:rsidRPr="00512BC7" w:rsidRDefault="00512BC7" w:rsidP="00C1417A">
      <w:pPr>
        <w:jc w:val="both"/>
        <w:rPr>
          <w:rFonts w:ascii="Arial" w:hAnsi="Arial" w:cs="Arial"/>
        </w:rPr>
      </w:pPr>
    </w:p>
    <w:p w14:paraId="5B25AB18" w14:textId="26E2D84A" w:rsidR="00C1417A" w:rsidRPr="00BD625B" w:rsidRDefault="00C1417A" w:rsidP="00C1417A">
      <w:pPr>
        <w:jc w:val="both"/>
        <w:rPr>
          <w:rFonts w:ascii="Arial" w:hAnsi="Arial" w:cs="Arial"/>
        </w:rPr>
      </w:pPr>
      <w:r w:rsidRPr="00BD625B">
        <w:rPr>
          <w:rFonts w:ascii="Arial" w:hAnsi="Arial" w:cs="Arial"/>
          <w:b/>
          <w:bCs/>
        </w:rPr>
        <w:t xml:space="preserve">Exercise of authority by guardian </w:t>
      </w:r>
      <w:r w:rsidRPr="00BD625B">
        <w:rPr>
          <w:rFonts w:ascii="Arial" w:hAnsi="Arial" w:cs="Arial"/>
        </w:rPr>
        <w:t>(section 26)</w:t>
      </w:r>
    </w:p>
    <w:p w14:paraId="4F2190F5" w14:textId="77777777" w:rsidR="00C1417A" w:rsidRPr="00BD625B" w:rsidRDefault="00C1417A" w:rsidP="00C1417A">
      <w:pPr>
        <w:pStyle w:val="ListParagraph"/>
        <w:numPr>
          <w:ilvl w:val="0"/>
          <w:numId w:val="16"/>
        </w:numPr>
        <w:spacing w:line="259" w:lineRule="auto"/>
        <w:jc w:val="both"/>
        <w:rPr>
          <w:rFonts w:ascii="Arial" w:hAnsi="Arial" w:cs="Arial"/>
        </w:rPr>
      </w:pPr>
      <w:r w:rsidRPr="00BD625B">
        <w:rPr>
          <w:rFonts w:ascii="Arial" w:hAnsi="Arial" w:cs="Arial"/>
        </w:rPr>
        <w:t>I must promote the personal and social wellbeing of the person;</w:t>
      </w:r>
    </w:p>
    <w:p w14:paraId="55C2EDA8" w14:textId="77777777" w:rsidR="00C1417A" w:rsidRPr="00BD625B" w:rsidRDefault="00C1417A" w:rsidP="00C1417A">
      <w:pPr>
        <w:pStyle w:val="ListParagraph"/>
        <w:numPr>
          <w:ilvl w:val="0"/>
          <w:numId w:val="16"/>
        </w:numPr>
        <w:spacing w:line="259" w:lineRule="auto"/>
        <w:jc w:val="both"/>
        <w:rPr>
          <w:rFonts w:ascii="Arial" w:hAnsi="Arial" w:cs="Arial"/>
        </w:rPr>
      </w:pPr>
      <w:r w:rsidRPr="00BD625B">
        <w:rPr>
          <w:rFonts w:ascii="Arial" w:hAnsi="Arial" w:cs="Arial"/>
        </w:rPr>
        <w:t>I must act in accordance with the principles set out in section 8 (set out above);</w:t>
      </w:r>
    </w:p>
    <w:p w14:paraId="32241A07" w14:textId="77777777" w:rsidR="00C1417A" w:rsidRPr="00BD625B" w:rsidRDefault="00C1417A" w:rsidP="00C1417A">
      <w:pPr>
        <w:pStyle w:val="ListParagraph"/>
        <w:numPr>
          <w:ilvl w:val="0"/>
          <w:numId w:val="16"/>
        </w:numPr>
        <w:spacing w:line="259" w:lineRule="auto"/>
        <w:jc w:val="both"/>
        <w:rPr>
          <w:rFonts w:ascii="Arial" w:hAnsi="Arial" w:cs="Arial"/>
        </w:rPr>
      </w:pPr>
      <w:r w:rsidRPr="00BD625B">
        <w:rPr>
          <w:rFonts w:ascii="Arial" w:hAnsi="Arial" w:cs="Arial"/>
        </w:rPr>
        <w:t>I must have regard to the decision-making process set out in section 9 (set out above);</w:t>
      </w:r>
    </w:p>
    <w:p w14:paraId="2E0749C6" w14:textId="77777777" w:rsidR="00C1417A" w:rsidRPr="00BD625B" w:rsidRDefault="00C1417A" w:rsidP="00C1417A">
      <w:pPr>
        <w:pStyle w:val="ListParagraph"/>
        <w:numPr>
          <w:ilvl w:val="0"/>
          <w:numId w:val="16"/>
        </w:numPr>
        <w:spacing w:line="259" w:lineRule="auto"/>
        <w:jc w:val="both"/>
        <w:rPr>
          <w:rFonts w:ascii="Arial" w:hAnsi="Arial" w:cs="Arial"/>
        </w:rPr>
      </w:pPr>
      <w:r w:rsidRPr="00BD625B">
        <w:rPr>
          <w:rFonts w:ascii="Arial" w:hAnsi="Arial" w:cs="Arial"/>
        </w:rPr>
        <w:t>I must act honestly, diligently and in good faith;</w:t>
      </w:r>
    </w:p>
    <w:p w14:paraId="68A5F27D" w14:textId="77777777" w:rsidR="00C1417A" w:rsidRPr="00BD625B" w:rsidRDefault="00C1417A" w:rsidP="00C1417A">
      <w:pPr>
        <w:pStyle w:val="ListParagraph"/>
        <w:numPr>
          <w:ilvl w:val="0"/>
          <w:numId w:val="16"/>
        </w:numPr>
        <w:spacing w:line="259" w:lineRule="auto"/>
        <w:jc w:val="both"/>
        <w:rPr>
          <w:rFonts w:ascii="Arial" w:hAnsi="Arial" w:cs="Arial"/>
        </w:rPr>
      </w:pPr>
      <w:r w:rsidRPr="00BD625B">
        <w:rPr>
          <w:rFonts w:ascii="Arial" w:hAnsi="Arial" w:cs="Arial"/>
        </w:rPr>
        <w:t>I must treat the person with respect and dignity;</w:t>
      </w:r>
    </w:p>
    <w:p w14:paraId="4154A324" w14:textId="77777777" w:rsidR="00C1417A" w:rsidRPr="00BD625B" w:rsidRDefault="00C1417A" w:rsidP="00C1417A">
      <w:pPr>
        <w:pStyle w:val="ListParagraph"/>
        <w:numPr>
          <w:ilvl w:val="0"/>
          <w:numId w:val="16"/>
        </w:numPr>
        <w:spacing w:line="259" w:lineRule="auto"/>
        <w:jc w:val="both"/>
        <w:rPr>
          <w:rFonts w:ascii="Arial" w:hAnsi="Arial" w:cs="Arial"/>
        </w:rPr>
      </w:pPr>
      <w:r w:rsidRPr="00BD625B">
        <w:rPr>
          <w:rFonts w:ascii="Arial" w:hAnsi="Arial" w:cs="Arial"/>
        </w:rPr>
        <w:t>I must communicate with the person by means that the person will be best able to understand;</w:t>
      </w:r>
    </w:p>
    <w:p w14:paraId="67036DF9" w14:textId="77777777" w:rsidR="00C1417A" w:rsidRPr="00BD625B" w:rsidRDefault="00C1417A" w:rsidP="00C1417A">
      <w:pPr>
        <w:pStyle w:val="ListParagraph"/>
        <w:numPr>
          <w:ilvl w:val="0"/>
          <w:numId w:val="16"/>
        </w:numPr>
        <w:spacing w:line="259" w:lineRule="auto"/>
        <w:jc w:val="both"/>
        <w:rPr>
          <w:rFonts w:ascii="Arial" w:hAnsi="Arial" w:cs="Arial"/>
        </w:rPr>
      </w:pPr>
      <w:r w:rsidRPr="00BD625B">
        <w:rPr>
          <w:rFonts w:ascii="Arial" w:hAnsi="Arial" w:cs="Arial"/>
        </w:rPr>
        <w:t>I must keep the person informed about decisions made, information obtained and steps taken by me, as appropriate in the circumstances;</w:t>
      </w:r>
    </w:p>
    <w:p w14:paraId="099ED7C1" w14:textId="77777777" w:rsidR="00C1417A" w:rsidRPr="00BD625B" w:rsidRDefault="00C1417A" w:rsidP="00C1417A">
      <w:pPr>
        <w:pStyle w:val="ListParagraph"/>
        <w:numPr>
          <w:ilvl w:val="0"/>
          <w:numId w:val="16"/>
        </w:numPr>
        <w:spacing w:line="259" w:lineRule="auto"/>
        <w:jc w:val="both"/>
        <w:rPr>
          <w:rFonts w:ascii="Arial" w:hAnsi="Arial" w:cs="Arial"/>
        </w:rPr>
      </w:pPr>
      <w:r w:rsidRPr="00BD625B">
        <w:rPr>
          <w:rFonts w:ascii="Arial" w:hAnsi="Arial" w:cs="Arial"/>
        </w:rPr>
        <w:t>I must regularly consult with any other guardian or administrator of the person and keep them informed about substantial decisions or actions subject to the terms of my appointment;</w:t>
      </w:r>
    </w:p>
    <w:p w14:paraId="2DC7C8FA" w14:textId="77777777" w:rsidR="00C1417A" w:rsidRPr="00BD625B" w:rsidRDefault="00C1417A" w:rsidP="00C1417A">
      <w:pPr>
        <w:pStyle w:val="ListParagraph"/>
        <w:numPr>
          <w:ilvl w:val="0"/>
          <w:numId w:val="16"/>
        </w:numPr>
        <w:spacing w:line="259" w:lineRule="auto"/>
        <w:jc w:val="both"/>
        <w:rPr>
          <w:rFonts w:ascii="Arial" w:hAnsi="Arial" w:cs="Arial"/>
        </w:rPr>
      </w:pPr>
      <w:r w:rsidRPr="00BD625B">
        <w:rPr>
          <w:rFonts w:ascii="Arial" w:hAnsi="Arial" w:cs="Arial"/>
        </w:rPr>
        <w:t>I must act as an advocate for the person where possible;</w:t>
      </w:r>
    </w:p>
    <w:p w14:paraId="6475EBB2" w14:textId="77777777" w:rsidR="00C1417A" w:rsidRPr="00BD625B" w:rsidRDefault="00C1417A" w:rsidP="00C1417A">
      <w:pPr>
        <w:pStyle w:val="ListParagraph"/>
        <w:numPr>
          <w:ilvl w:val="0"/>
          <w:numId w:val="16"/>
        </w:numPr>
        <w:spacing w:line="259" w:lineRule="auto"/>
        <w:jc w:val="both"/>
        <w:rPr>
          <w:rFonts w:ascii="Arial" w:hAnsi="Arial" w:cs="Arial"/>
        </w:rPr>
      </w:pPr>
      <w:r w:rsidRPr="00BD625B">
        <w:rPr>
          <w:rFonts w:ascii="Arial" w:hAnsi="Arial" w:cs="Arial"/>
        </w:rPr>
        <w:t>I must encourage and support the person to develop their decision-making ability where possible;</w:t>
      </w:r>
    </w:p>
    <w:p w14:paraId="1ADFF371" w14:textId="77777777" w:rsidR="00C1417A" w:rsidRPr="00BD625B" w:rsidRDefault="00C1417A" w:rsidP="00C1417A">
      <w:pPr>
        <w:pStyle w:val="ListParagraph"/>
        <w:numPr>
          <w:ilvl w:val="0"/>
          <w:numId w:val="16"/>
        </w:numPr>
        <w:spacing w:line="259" w:lineRule="auto"/>
        <w:jc w:val="both"/>
        <w:rPr>
          <w:rFonts w:ascii="Arial" w:hAnsi="Arial" w:cs="Arial"/>
        </w:rPr>
      </w:pPr>
      <w:r w:rsidRPr="00BD625B">
        <w:rPr>
          <w:rFonts w:ascii="Arial" w:hAnsi="Arial" w:cs="Arial"/>
        </w:rPr>
        <w:t>I must protect the person from violence, neglect, abuse and exploitation.</w:t>
      </w:r>
    </w:p>
    <w:p w14:paraId="1C8AFF7C" w14:textId="77777777" w:rsidR="00C1417A" w:rsidRPr="00BD625B" w:rsidRDefault="00C1417A" w:rsidP="00796814">
      <w:pPr>
        <w:spacing w:before="240" w:line="257" w:lineRule="auto"/>
        <w:jc w:val="both"/>
        <w:rPr>
          <w:rFonts w:ascii="Arial" w:hAnsi="Arial" w:cs="Arial"/>
        </w:rPr>
      </w:pPr>
      <w:r w:rsidRPr="00BD625B">
        <w:rPr>
          <w:rFonts w:ascii="Arial" w:hAnsi="Arial" w:cs="Arial"/>
        </w:rPr>
        <w:t>I must make reasonable efforts to ascertain whether the person has given an advance care directive, and if they have, to obtain a copy of it.</w:t>
      </w:r>
    </w:p>
    <w:p w14:paraId="5314FB84" w14:textId="54C2F3AE" w:rsidR="00606C7C" w:rsidRDefault="00606C7C" w:rsidP="00C1417A">
      <w:pPr>
        <w:jc w:val="both"/>
        <w:rPr>
          <w:rFonts w:ascii="Arial" w:hAnsi="Arial" w:cs="Arial"/>
          <w:b/>
          <w:bCs/>
        </w:rPr>
      </w:pPr>
    </w:p>
    <w:p w14:paraId="1B77EBD3" w14:textId="1CADD018" w:rsidR="00C1417A" w:rsidRPr="00BD625B" w:rsidRDefault="00C1417A" w:rsidP="00C1417A">
      <w:pPr>
        <w:jc w:val="both"/>
        <w:rPr>
          <w:rFonts w:ascii="Arial" w:hAnsi="Arial" w:cs="Arial"/>
        </w:rPr>
      </w:pPr>
      <w:r w:rsidRPr="00BD625B">
        <w:rPr>
          <w:rFonts w:ascii="Arial" w:hAnsi="Arial" w:cs="Arial"/>
          <w:b/>
          <w:bCs/>
        </w:rPr>
        <w:t>Keeping of records (</w:t>
      </w:r>
      <w:r w:rsidRPr="00BD625B">
        <w:rPr>
          <w:rFonts w:ascii="Arial" w:hAnsi="Arial" w:cs="Arial"/>
        </w:rPr>
        <w:t>section 27A)</w:t>
      </w:r>
    </w:p>
    <w:p w14:paraId="200DDFC9" w14:textId="6701C5C7" w:rsidR="00FE1CE3" w:rsidRPr="00BD625B" w:rsidRDefault="00C1417A" w:rsidP="00C1417A">
      <w:pPr>
        <w:jc w:val="both"/>
        <w:rPr>
          <w:rFonts w:ascii="Arial" w:hAnsi="Arial" w:cs="Arial"/>
        </w:rPr>
      </w:pPr>
      <w:r w:rsidRPr="00BD625B">
        <w:rPr>
          <w:rFonts w:ascii="Arial" w:hAnsi="Arial" w:cs="Arial"/>
        </w:rPr>
        <w:t>I must keep an accurate record of all dealings and transactions made by me as guardian for the person, and keep them for 7 years after ceasing to act as guardian for the person.</w:t>
      </w:r>
    </w:p>
    <w:p w14:paraId="232F8376" w14:textId="4A0D406E" w:rsidR="00FE1CE3" w:rsidRDefault="00C1417A" w:rsidP="00606C7C">
      <w:pPr>
        <w:spacing w:before="240" w:line="257" w:lineRule="auto"/>
        <w:jc w:val="both"/>
        <w:rPr>
          <w:rFonts w:ascii="Arial" w:hAnsi="Arial" w:cs="Arial"/>
        </w:rPr>
      </w:pPr>
      <w:r w:rsidRPr="00BD625B">
        <w:rPr>
          <w:rFonts w:ascii="Arial" w:hAnsi="Arial" w:cs="Arial"/>
        </w:rPr>
        <w:t>If I am requested to provide a copy of the records I have retained by a guardian, the person, if they have ceased to be a represented person, a legal representative for the person if deceased or the person’s person responsible, I must provide them within 14 days of the request.</w:t>
      </w:r>
    </w:p>
    <w:p w14:paraId="7AD3D9C1" w14:textId="77777777" w:rsidR="00606C7C" w:rsidRPr="00606C7C" w:rsidRDefault="00606C7C" w:rsidP="00606C7C">
      <w:pPr>
        <w:spacing w:before="240" w:line="257" w:lineRule="auto"/>
        <w:jc w:val="both"/>
        <w:rPr>
          <w:rFonts w:ascii="Arial" w:hAnsi="Arial" w:cs="Arial"/>
        </w:rPr>
      </w:pPr>
    </w:p>
    <w:p w14:paraId="0428C608" w14:textId="4F4EF590" w:rsidR="00C1417A" w:rsidRPr="00BD625B" w:rsidRDefault="00C1417A" w:rsidP="00C1417A">
      <w:pPr>
        <w:jc w:val="both"/>
        <w:rPr>
          <w:rFonts w:ascii="Arial" w:hAnsi="Arial" w:cs="Arial"/>
        </w:rPr>
      </w:pPr>
      <w:r w:rsidRPr="00BD625B">
        <w:rPr>
          <w:rFonts w:ascii="Arial" w:hAnsi="Arial" w:cs="Arial"/>
          <w:b/>
          <w:bCs/>
        </w:rPr>
        <w:t>Annual reporting (</w:t>
      </w:r>
      <w:r w:rsidRPr="00BD625B">
        <w:rPr>
          <w:rFonts w:ascii="Arial" w:hAnsi="Arial" w:cs="Arial"/>
        </w:rPr>
        <w:t>section 66)</w:t>
      </w:r>
    </w:p>
    <w:p w14:paraId="2B41DE93" w14:textId="77777777" w:rsidR="00C1417A" w:rsidRPr="00BD625B" w:rsidRDefault="00C1417A" w:rsidP="00796814">
      <w:pPr>
        <w:spacing w:before="240" w:line="257" w:lineRule="auto"/>
        <w:jc w:val="both"/>
        <w:rPr>
          <w:rFonts w:ascii="Arial" w:hAnsi="Arial" w:cs="Arial"/>
        </w:rPr>
      </w:pPr>
      <w:r w:rsidRPr="00BD625B">
        <w:rPr>
          <w:rFonts w:ascii="Arial" w:hAnsi="Arial" w:cs="Arial"/>
        </w:rPr>
        <w:t>I acknowledge that I am required to submit a written report to TASCAT annually in accordance with section 66 of the Act, and at any other time requested by TASCAT.</w:t>
      </w:r>
    </w:p>
    <w:p w14:paraId="24D5E7E3" w14:textId="77777777" w:rsidR="00512BC7" w:rsidRDefault="00512BC7" w:rsidP="00C1417A">
      <w:pPr>
        <w:jc w:val="both"/>
        <w:rPr>
          <w:rFonts w:ascii="Arial" w:hAnsi="Arial" w:cs="Arial"/>
          <w:b/>
          <w:bCs/>
        </w:rPr>
      </w:pPr>
    </w:p>
    <w:p w14:paraId="09CF8642" w14:textId="77777777" w:rsidR="00775366" w:rsidRDefault="00775366" w:rsidP="00C1417A">
      <w:pPr>
        <w:jc w:val="both"/>
        <w:rPr>
          <w:rFonts w:ascii="Arial" w:hAnsi="Arial" w:cs="Arial"/>
          <w:b/>
          <w:bCs/>
        </w:rPr>
      </w:pPr>
    </w:p>
    <w:p w14:paraId="2E791D63" w14:textId="77777777" w:rsidR="00775366" w:rsidRDefault="00775366" w:rsidP="00C1417A">
      <w:pPr>
        <w:jc w:val="both"/>
        <w:rPr>
          <w:rFonts w:ascii="Arial" w:hAnsi="Arial" w:cs="Arial"/>
          <w:b/>
          <w:bCs/>
        </w:rPr>
      </w:pPr>
    </w:p>
    <w:p w14:paraId="173FB058" w14:textId="77777777" w:rsidR="00775366" w:rsidRDefault="00775366" w:rsidP="00C1417A">
      <w:pPr>
        <w:jc w:val="both"/>
        <w:rPr>
          <w:rFonts w:ascii="Arial" w:hAnsi="Arial" w:cs="Arial"/>
          <w:b/>
          <w:bCs/>
        </w:rPr>
      </w:pPr>
    </w:p>
    <w:p w14:paraId="619B88E9" w14:textId="77777777" w:rsidR="00775366" w:rsidRDefault="00775366" w:rsidP="00C1417A">
      <w:pPr>
        <w:jc w:val="both"/>
        <w:rPr>
          <w:rFonts w:ascii="Arial" w:hAnsi="Arial" w:cs="Arial"/>
          <w:b/>
          <w:bCs/>
        </w:rPr>
      </w:pPr>
    </w:p>
    <w:p w14:paraId="190473B0" w14:textId="0947DC2A" w:rsidR="00C1417A" w:rsidRPr="00BD625B" w:rsidRDefault="00C1417A" w:rsidP="00C1417A">
      <w:pPr>
        <w:jc w:val="both"/>
        <w:rPr>
          <w:rFonts w:ascii="Arial" w:hAnsi="Arial" w:cs="Arial"/>
          <w:b/>
          <w:bCs/>
        </w:rPr>
      </w:pPr>
      <w:r w:rsidRPr="00BD625B">
        <w:rPr>
          <w:rFonts w:ascii="Arial" w:hAnsi="Arial" w:cs="Arial"/>
          <w:b/>
          <w:bCs/>
        </w:rPr>
        <w:t xml:space="preserve">Change of circumstances </w:t>
      </w:r>
      <w:r w:rsidRPr="00BD625B">
        <w:rPr>
          <w:rFonts w:ascii="Arial" w:hAnsi="Arial" w:cs="Arial"/>
        </w:rPr>
        <w:t>(section 21A)</w:t>
      </w:r>
    </w:p>
    <w:p w14:paraId="01B38D18" w14:textId="05561516" w:rsidR="00C1417A" w:rsidRPr="00796814" w:rsidRDefault="00C1417A" w:rsidP="00796814">
      <w:pPr>
        <w:spacing w:before="240" w:line="257" w:lineRule="auto"/>
        <w:jc w:val="both"/>
        <w:rPr>
          <w:rFonts w:ascii="Arial" w:hAnsi="Arial" w:cs="Arial"/>
        </w:rPr>
      </w:pPr>
      <w:r w:rsidRPr="00BD625B">
        <w:rPr>
          <w:rFonts w:ascii="Arial" w:hAnsi="Arial" w:cs="Arial"/>
        </w:rPr>
        <w:t>I undertake to inform TASCAT if there has been a change in circumstances that means I may no longer be eligible to be appointed as a guardian for the person under section 21 of the Act.</w:t>
      </w:r>
    </w:p>
    <w:p w14:paraId="60388AE3" w14:textId="0EF45CAB" w:rsidR="00C1417A" w:rsidRPr="00BD625B" w:rsidRDefault="00C9457B" w:rsidP="00C1417A">
      <w:pPr>
        <w:jc w:val="both"/>
        <w:rPr>
          <w:rFonts w:ascii="Arial" w:hAnsi="Arial" w:cs="Arial"/>
          <w:b/>
          <w:bCs/>
        </w:rPr>
      </w:pPr>
      <w:r>
        <w:rPr>
          <w:rFonts w:ascii="Arial" w:hAnsi="Arial" w:cs="Arial"/>
          <w:b/>
          <w:bCs/>
        </w:rPr>
        <w:br/>
      </w:r>
      <w:r w:rsidR="00C1417A" w:rsidRPr="00BD625B">
        <w:rPr>
          <w:rFonts w:ascii="Arial" w:hAnsi="Arial" w:cs="Arial"/>
          <w:b/>
          <w:bCs/>
        </w:rPr>
        <w:t>Failure to comply</w:t>
      </w:r>
    </w:p>
    <w:p w14:paraId="74351702" w14:textId="77777777" w:rsidR="00C1417A" w:rsidRPr="00BD625B" w:rsidRDefault="00C1417A" w:rsidP="00C1417A">
      <w:pPr>
        <w:jc w:val="both"/>
        <w:rPr>
          <w:rFonts w:ascii="Arial" w:hAnsi="Arial" w:cs="Arial"/>
        </w:rPr>
      </w:pPr>
      <w:r w:rsidRPr="00BD625B">
        <w:rPr>
          <w:rFonts w:ascii="Arial" w:hAnsi="Arial" w:cs="Arial"/>
        </w:rPr>
        <w:t>I understand the consequences of failing to comply with my obligations and duties under the Act as follows:</w:t>
      </w:r>
    </w:p>
    <w:p w14:paraId="33C091D3" w14:textId="77777777" w:rsidR="00C1417A" w:rsidRPr="00BD625B" w:rsidRDefault="00C1417A" w:rsidP="00C1417A">
      <w:pPr>
        <w:pStyle w:val="ListParagraph"/>
        <w:numPr>
          <w:ilvl w:val="0"/>
          <w:numId w:val="17"/>
        </w:numPr>
        <w:spacing w:line="259" w:lineRule="auto"/>
        <w:jc w:val="both"/>
        <w:rPr>
          <w:rFonts w:ascii="Arial" w:hAnsi="Arial" w:cs="Arial"/>
        </w:rPr>
      </w:pPr>
      <w:r w:rsidRPr="00BD625B">
        <w:rPr>
          <w:rFonts w:ascii="Arial" w:hAnsi="Arial" w:cs="Arial"/>
        </w:rPr>
        <w:t>If I do not comply with the obligations and duties, as set out above the guardianship order made in relation to the person may be reviewed by TASCAT.</w:t>
      </w:r>
    </w:p>
    <w:p w14:paraId="7DA72D48" w14:textId="77777777" w:rsidR="00C1417A" w:rsidRPr="00BD625B" w:rsidRDefault="00C1417A" w:rsidP="00C1417A">
      <w:pPr>
        <w:pStyle w:val="ListParagraph"/>
        <w:numPr>
          <w:ilvl w:val="0"/>
          <w:numId w:val="17"/>
        </w:numPr>
        <w:spacing w:line="259" w:lineRule="auto"/>
        <w:jc w:val="both"/>
        <w:rPr>
          <w:rFonts w:ascii="Arial" w:hAnsi="Arial" w:cs="Arial"/>
        </w:rPr>
      </w:pPr>
      <w:r w:rsidRPr="00BD625B">
        <w:rPr>
          <w:rFonts w:ascii="Arial" w:hAnsi="Arial" w:cs="Arial"/>
        </w:rPr>
        <w:t>If I do not comply with section 27A of the Act (set out above) I understand that there are penalties.</w:t>
      </w:r>
    </w:p>
    <w:p w14:paraId="11811700" w14:textId="77777777" w:rsidR="00C1417A" w:rsidRPr="00BD625B" w:rsidRDefault="00C1417A" w:rsidP="00C1417A">
      <w:pPr>
        <w:pStyle w:val="ListParagraph"/>
        <w:numPr>
          <w:ilvl w:val="0"/>
          <w:numId w:val="17"/>
        </w:numPr>
        <w:spacing w:line="259" w:lineRule="auto"/>
        <w:jc w:val="both"/>
        <w:rPr>
          <w:rFonts w:ascii="Arial" w:hAnsi="Arial" w:cs="Arial"/>
        </w:rPr>
      </w:pPr>
      <w:r w:rsidRPr="00BD625B">
        <w:rPr>
          <w:rFonts w:ascii="Arial" w:hAnsi="Arial" w:cs="Arial"/>
        </w:rPr>
        <w:t>I undertake to act in accordance with the Act.</w:t>
      </w:r>
    </w:p>
    <w:p w14:paraId="1FE6EEA4" w14:textId="2C198655" w:rsidR="00512BC7" w:rsidRPr="00606C7C" w:rsidRDefault="00C1417A" w:rsidP="00C1417A">
      <w:pPr>
        <w:pStyle w:val="ListParagraph"/>
        <w:numPr>
          <w:ilvl w:val="0"/>
          <w:numId w:val="17"/>
        </w:numPr>
        <w:spacing w:line="259" w:lineRule="auto"/>
        <w:jc w:val="both"/>
        <w:rPr>
          <w:rFonts w:ascii="Arial" w:hAnsi="Arial" w:cs="Arial"/>
        </w:rPr>
      </w:pPr>
      <w:r w:rsidRPr="00BD625B">
        <w:rPr>
          <w:rFonts w:ascii="Arial" w:hAnsi="Arial" w:cs="Arial"/>
        </w:rPr>
        <w:t>I understand I will be required to attend a hearing of TASCAT to enable TASCAT to assess my suitability as guardian for the person.</w:t>
      </w:r>
    </w:p>
    <w:p w14:paraId="455165A7" w14:textId="0A859422" w:rsidR="00796814" w:rsidRPr="00BD625B" w:rsidRDefault="00FF7576" w:rsidP="00C1417A">
      <w:pPr>
        <w:jc w:val="both"/>
        <w:rPr>
          <w:rFonts w:ascii="Arial" w:hAnsi="Arial" w:cs="Arial"/>
        </w:rPr>
      </w:pPr>
      <w:r>
        <w:rPr>
          <w:rFonts w:ascii="Arial" w:hAnsi="Arial" w:cs="Arial"/>
          <w:noProof/>
        </w:rPr>
        <w:pict w14:anchorId="0237AA7D">
          <v:shape id="_x0000_s1037" type="#_x0000_t201" style="position:absolute;left:0;text-align:left;margin-left:336pt;margin-top:16.7pt;width:138.75pt;height:26.25pt;z-index:251671552;mso-position-horizontal-relative:text;mso-position-vertical-relative:text" o:preferrelative="t" filled="f" stroked="f">
            <v:imagedata r:id="rId28" o:title=""/>
            <o:lock v:ext="edit" aspectratio="t"/>
            <w10:wrap type="square"/>
          </v:shape>
          <w:control r:id="rId29" w:name="TextBox331" w:shapeid="_x0000_s1037"/>
        </w:pict>
      </w:r>
      <w:r>
        <w:rPr>
          <w:rFonts w:ascii="Arial" w:hAnsi="Arial" w:cs="Arial"/>
          <w:noProof/>
        </w:rPr>
        <w:pict w14:anchorId="0237AA7D">
          <v:shape id="_x0000_s1036" type="#_x0000_t201" style="position:absolute;left:0;text-align:left;margin-left:62.25pt;margin-top:15.35pt;width:219pt;height:26.25pt;z-index:251670528;mso-position-horizontal-relative:text;mso-position-vertical-relative:text" o:preferrelative="t" filled="f" stroked="f">
            <v:imagedata r:id="rId30" o:title=""/>
            <o:lock v:ext="edit" aspectratio="t"/>
            <w10:wrap type="square"/>
          </v:shape>
          <w:control r:id="rId31" w:name="TextBox33" w:shapeid="_x0000_s1036"/>
        </w:pict>
      </w:r>
    </w:p>
    <w:p w14:paraId="5A6A0154" w14:textId="7FF2391A" w:rsidR="00C1417A" w:rsidRPr="00BD625B" w:rsidRDefault="00C1417A" w:rsidP="00C1417A">
      <w:pPr>
        <w:jc w:val="both"/>
        <w:rPr>
          <w:rFonts w:ascii="Arial" w:hAnsi="Arial" w:cs="Arial"/>
          <w:i/>
          <w:iCs/>
        </w:rPr>
      </w:pPr>
      <w:r w:rsidRPr="00BD625B">
        <w:rPr>
          <w:rFonts w:ascii="Arial" w:hAnsi="Arial" w:cs="Arial"/>
        </w:rPr>
        <w:t>Signature</w:t>
      </w:r>
      <w:r w:rsidR="00FE1CE3">
        <w:rPr>
          <w:rFonts w:ascii="Arial" w:hAnsi="Arial" w:cs="Arial"/>
        </w:rPr>
        <w:t xml:space="preserve">:                                                                      </w:t>
      </w:r>
      <w:r w:rsidRPr="00BD625B">
        <w:rPr>
          <w:rFonts w:ascii="Arial" w:hAnsi="Arial" w:cs="Arial"/>
        </w:rPr>
        <w:t>Dated</w:t>
      </w:r>
      <w:r w:rsidR="00FE1CE3">
        <w:rPr>
          <w:rFonts w:ascii="Arial" w:hAnsi="Arial" w:cs="Arial"/>
        </w:rPr>
        <w:t xml:space="preserve">: </w:t>
      </w:r>
      <w:r w:rsidRPr="00BD625B">
        <w:rPr>
          <w:rFonts w:ascii="Arial" w:hAnsi="Arial" w:cs="Arial"/>
        </w:rPr>
        <w:t xml:space="preserve">                                                                     </w:t>
      </w:r>
    </w:p>
    <w:p w14:paraId="2FC1D05A" w14:textId="77777777" w:rsidR="00C1417A" w:rsidRPr="00BD625B" w:rsidRDefault="00C1417A" w:rsidP="00C1417A">
      <w:pPr>
        <w:jc w:val="both"/>
        <w:rPr>
          <w:rFonts w:ascii="Arial" w:hAnsi="Arial" w:cs="Arial"/>
        </w:rPr>
      </w:pPr>
      <w:r w:rsidRPr="00BD625B">
        <w:rPr>
          <w:rFonts w:ascii="Arial" w:hAnsi="Arial" w:cs="Arial"/>
          <w:bCs/>
        </w:rPr>
        <w:t>(Proposed Guardian)</w:t>
      </w:r>
      <w:r w:rsidRPr="00BD625B">
        <w:rPr>
          <w:rFonts w:ascii="Arial" w:hAnsi="Arial" w:cs="Arial"/>
          <w:b/>
          <w:bCs/>
        </w:rPr>
        <w:tab/>
      </w:r>
      <w:r w:rsidRPr="00BD625B">
        <w:rPr>
          <w:rFonts w:ascii="Arial" w:hAnsi="Arial" w:cs="Arial"/>
          <w:b/>
          <w:bCs/>
        </w:rPr>
        <w:tab/>
      </w:r>
      <w:r w:rsidRPr="00BD625B">
        <w:rPr>
          <w:rFonts w:ascii="Arial" w:hAnsi="Arial" w:cs="Arial"/>
          <w:b/>
          <w:bCs/>
        </w:rPr>
        <w:tab/>
      </w:r>
      <w:r w:rsidRPr="00BD625B">
        <w:rPr>
          <w:rFonts w:ascii="Arial" w:hAnsi="Arial" w:cs="Arial"/>
          <w:b/>
          <w:bCs/>
        </w:rPr>
        <w:tab/>
      </w:r>
      <w:r w:rsidRPr="00BD625B">
        <w:rPr>
          <w:rFonts w:ascii="Arial" w:hAnsi="Arial" w:cs="Arial"/>
          <w:b/>
          <w:bCs/>
        </w:rPr>
        <w:tab/>
      </w:r>
      <w:r w:rsidRPr="00BD625B">
        <w:rPr>
          <w:rFonts w:ascii="Arial" w:hAnsi="Arial" w:cs="Arial"/>
          <w:b/>
          <w:bCs/>
        </w:rPr>
        <w:tab/>
      </w:r>
    </w:p>
    <w:p w14:paraId="0116AD9D" w14:textId="77777777" w:rsidR="0082441D" w:rsidRPr="00BD625B" w:rsidRDefault="0082441D" w:rsidP="00512BC7">
      <w:pPr>
        <w:jc w:val="both"/>
        <w:rPr>
          <w:rFonts w:ascii="Arial" w:hAnsi="Arial" w:cs="Arial"/>
        </w:rPr>
      </w:pPr>
    </w:p>
    <w:sectPr w:rsidR="0082441D" w:rsidRPr="00BD625B">
      <w:headerReference w:type="default"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43933" w14:textId="77777777" w:rsidR="00B940E9" w:rsidRDefault="00B940E9" w:rsidP="00B940E9">
      <w:pPr>
        <w:spacing w:after="0" w:line="240" w:lineRule="auto"/>
      </w:pPr>
      <w:r>
        <w:separator/>
      </w:r>
    </w:p>
  </w:endnote>
  <w:endnote w:type="continuationSeparator" w:id="0">
    <w:p w14:paraId="3F51D34B" w14:textId="77777777" w:rsidR="00B940E9" w:rsidRDefault="00B940E9" w:rsidP="00B94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CD55" w14:textId="5093F6FB" w:rsidR="00B97013" w:rsidRPr="00966A85" w:rsidRDefault="00796814" w:rsidP="00966A85">
    <w:pPr>
      <w:pStyle w:val="Footer"/>
      <w:rPr>
        <w:rFonts w:ascii="Arial" w:hAnsi="Arial" w:cs="Arial"/>
        <w:sz w:val="16"/>
        <w:szCs w:val="16"/>
      </w:rPr>
    </w:pPr>
    <w:r>
      <w:rPr>
        <w:rFonts w:ascii="Arial" w:hAnsi="Arial" w:cs="Arial"/>
        <w:sz w:val="16"/>
        <w:szCs w:val="16"/>
      </w:rPr>
      <w:t>Part C – Pre-appointment – Suitability and declaration by proposed guardian</w:t>
    </w:r>
    <w:r w:rsidR="00923E8A">
      <w:rPr>
        <w:rFonts w:ascii="Arial" w:hAnsi="Arial" w:cs="Arial"/>
        <w:sz w:val="16"/>
        <w:szCs w:val="16"/>
      </w:rPr>
      <w:t xml:space="preserve"> – 26 March 2025</w:t>
    </w:r>
    <w:r w:rsidR="00966A85" w:rsidRPr="00966A85">
      <w:rPr>
        <w:rFonts w:ascii="Arial" w:hAnsi="Arial" w:cs="Arial"/>
        <w:sz w:val="16"/>
        <w:szCs w:val="16"/>
      </w:rPr>
      <w:tab/>
    </w:r>
    <w:sdt>
      <w:sdtPr>
        <w:rPr>
          <w:rFonts w:ascii="Arial" w:hAnsi="Arial" w:cs="Arial"/>
          <w:sz w:val="16"/>
          <w:szCs w:val="16"/>
        </w:rPr>
        <w:id w:val="-1940597458"/>
        <w:docPartObj>
          <w:docPartGallery w:val="Page Numbers (Bottom of Page)"/>
          <w:docPartUnique/>
        </w:docPartObj>
      </w:sdtPr>
      <w:sdtEndPr>
        <w:rPr>
          <w:noProof/>
        </w:rPr>
      </w:sdtEndPr>
      <w:sdtContent>
        <w:r w:rsidR="00B97013" w:rsidRPr="00966A85">
          <w:rPr>
            <w:rFonts w:ascii="Arial" w:hAnsi="Arial" w:cs="Arial"/>
            <w:sz w:val="16"/>
            <w:szCs w:val="16"/>
          </w:rPr>
          <w:fldChar w:fldCharType="begin"/>
        </w:r>
        <w:r w:rsidR="00B97013" w:rsidRPr="00966A85">
          <w:rPr>
            <w:rFonts w:ascii="Arial" w:hAnsi="Arial" w:cs="Arial"/>
            <w:sz w:val="16"/>
            <w:szCs w:val="16"/>
          </w:rPr>
          <w:instrText xml:space="preserve"> PAGE   \* MERGEFORMAT </w:instrText>
        </w:r>
        <w:r w:rsidR="00B97013" w:rsidRPr="00966A85">
          <w:rPr>
            <w:rFonts w:ascii="Arial" w:hAnsi="Arial" w:cs="Arial"/>
            <w:sz w:val="16"/>
            <w:szCs w:val="16"/>
          </w:rPr>
          <w:fldChar w:fldCharType="separate"/>
        </w:r>
        <w:r w:rsidR="00B97013" w:rsidRPr="00966A85">
          <w:rPr>
            <w:rFonts w:ascii="Arial" w:hAnsi="Arial" w:cs="Arial"/>
            <w:noProof/>
            <w:sz w:val="16"/>
            <w:szCs w:val="16"/>
          </w:rPr>
          <w:t>2</w:t>
        </w:r>
        <w:r w:rsidR="00B97013" w:rsidRPr="00966A85">
          <w:rPr>
            <w:rFonts w:ascii="Arial" w:hAnsi="Arial" w:cs="Arial"/>
            <w:noProof/>
            <w:sz w:val="16"/>
            <w:szCs w:val="16"/>
          </w:rPr>
          <w:fldChar w:fldCharType="end"/>
        </w:r>
      </w:sdtContent>
    </w:sdt>
  </w:p>
  <w:p w14:paraId="39B48D78" w14:textId="7245C948" w:rsidR="00B940E9" w:rsidRDefault="00B94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FCF9F" w14:textId="77777777" w:rsidR="00B940E9" w:rsidRDefault="00B940E9" w:rsidP="00B940E9">
      <w:pPr>
        <w:spacing w:after="0" w:line="240" w:lineRule="auto"/>
      </w:pPr>
      <w:r>
        <w:separator/>
      </w:r>
    </w:p>
  </w:footnote>
  <w:footnote w:type="continuationSeparator" w:id="0">
    <w:p w14:paraId="521D47AC" w14:textId="77777777" w:rsidR="00B940E9" w:rsidRDefault="00B940E9" w:rsidP="00B94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A3A7" w14:textId="1EECD29B" w:rsidR="00B940E9" w:rsidRDefault="00B940E9">
    <w:pPr>
      <w:pStyle w:val="Header"/>
    </w:pPr>
    <w:r>
      <w:rPr>
        <w:noProof/>
      </w:rPr>
      <w:drawing>
        <wp:anchor distT="0" distB="0" distL="114300" distR="114300" simplePos="0" relativeHeight="251659264" behindDoc="1" locked="0" layoutInCell="1" allowOverlap="1" wp14:anchorId="7E583695" wp14:editId="1D70D058">
          <wp:simplePos x="0" y="0"/>
          <wp:positionH relativeFrom="margin">
            <wp:align>center</wp:align>
          </wp:positionH>
          <wp:positionV relativeFrom="paragraph">
            <wp:posOffset>-353060</wp:posOffset>
          </wp:positionV>
          <wp:extent cx="7236289" cy="1333500"/>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07674"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236289" cy="1333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0709"/>
    <w:multiLevelType w:val="hybridMultilevel"/>
    <w:tmpl w:val="352A16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A63433"/>
    <w:multiLevelType w:val="hybridMultilevel"/>
    <w:tmpl w:val="856AC6CA"/>
    <w:lvl w:ilvl="0" w:tplc="345ABE3C">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135974F9"/>
    <w:multiLevelType w:val="hybridMultilevel"/>
    <w:tmpl w:val="908A8E5A"/>
    <w:lvl w:ilvl="0" w:tplc="345ABE3C">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19F57575"/>
    <w:multiLevelType w:val="hybridMultilevel"/>
    <w:tmpl w:val="8480898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2C22F3"/>
    <w:multiLevelType w:val="hybridMultilevel"/>
    <w:tmpl w:val="0A70F07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E47E54"/>
    <w:multiLevelType w:val="hybridMultilevel"/>
    <w:tmpl w:val="4BCC416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D5FA6"/>
    <w:multiLevelType w:val="hybridMultilevel"/>
    <w:tmpl w:val="7C1E039E"/>
    <w:lvl w:ilvl="0" w:tplc="A7DAC050">
      <w:start w:val="1"/>
      <w:numFmt w:val="decimal"/>
      <w:lvlText w:val="%1."/>
      <w:lvlJc w:val="left"/>
      <w:pPr>
        <w:ind w:left="644" w:hanging="36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7" w15:restartNumberingAfterBreak="0">
    <w:nsid w:val="2C9F0D92"/>
    <w:multiLevelType w:val="hybridMultilevel"/>
    <w:tmpl w:val="41C229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0011A0"/>
    <w:multiLevelType w:val="hybridMultilevel"/>
    <w:tmpl w:val="985EFD6E"/>
    <w:lvl w:ilvl="0" w:tplc="345ABE3C">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1BA6EC1"/>
    <w:multiLevelType w:val="hybridMultilevel"/>
    <w:tmpl w:val="6B8AFCC0"/>
    <w:lvl w:ilvl="0" w:tplc="A7DAC050">
      <w:start w:val="6"/>
      <w:numFmt w:val="decimal"/>
      <w:lvlText w:val="%1."/>
      <w:lvlJc w:val="left"/>
      <w:pPr>
        <w:ind w:left="644" w:hanging="36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10" w15:restartNumberingAfterBreak="0">
    <w:nsid w:val="32354D39"/>
    <w:multiLevelType w:val="hybridMultilevel"/>
    <w:tmpl w:val="83DACD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0D4685"/>
    <w:multiLevelType w:val="hybridMultilevel"/>
    <w:tmpl w:val="BFA2299A"/>
    <w:lvl w:ilvl="0" w:tplc="491AF710">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3707429E"/>
    <w:multiLevelType w:val="hybridMultilevel"/>
    <w:tmpl w:val="B3CE5C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88E6819"/>
    <w:multiLevelType w:val="hybridMultilevel"/>
    <w:tmpl w:val="A30A225A"/>
    <w:lvl w:ilvl="0" w:tplc="345ABE3C">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E2C3036"/>
    <w:multiLevelType w:val="hybridMultilevel"/>
    <w:tmpl w:val="E78806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B402F2"/>
    <w:multiLevelType w:val="hybridMultilevel"/>
    <w:tmpl w:val="4382613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5FC71D0C"/>
    <w:multiLevelType w:val="hybridMultilevel"/>
    <w:tmpl w:val="1A347F00"/>
    <w:lvl w:ilvl="0" w:tplc="345ABE3C">
      <w:numFmt w:val="bullet"/>
      <w:lvlText w:val="•"/>
      <w:lvlJc w:val="left"/>
      <w:pPr>
        <w:ind w:left="928" w:hanging="360"/>
      </w:pPr>
      <w:rPr>
        <w:rFonts w:ascii="Arial" w:eastAsiaTheme="minorHAnsi" w:hAnsi="Arial" w:cs="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636D191A"/>
    <w:multiLevelType w:val="hybridMultilevel"/>
    <w:tmpl w:val="5B8EAC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5785ACB"/>
    <w:multiLevelType w:val="hybridMultilevel"/>
    <w:tmpl w:val="255C8F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731180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670608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2306646">
    <w:abstractNumId w:val="6"/>
  </w:num>
  <w:num w:numId="4" w16cid:durableId="559023075">
    <w:abstractNumId w:val="15"/>
  </w:num>
  <w:num w:numId="5" w16cid:durableId="1298025654">
    <w:abstractNumId w:val="1"/>
  </w:num>
  <w:num w:numId="6" w16cid:durableId="185755302">
    <w:abstractNumId w:val="9"/>
  </w:num>
  <w:num w:numId="7" w16cid:durableId="614605393">
    <w:abstractNumId w:val="11"/>
  </w:num>
  <w:num w:numId="8" w16cid:durableId="1667711779">
    <w:abstractNumId w:val="16"/>
  </w:num>
  <w:num w:numId="9" w16cid:durableId="1831797521">
    <w:abstractNumId w:val="2"/>
  </w:num>
  <w:num w:numId="10" w16cid:durableId="137042861">
    <w:abstractNumId w:val="14"/>
  </w:num>
  <w:num w:numId="11" w16cid:durableId="14239270">
    <w:abstractNumId w:val="18"/>
  </w:num>
  <w:num w:numId="12" w16cid:durableId="1098329658">
    <w:abstractNumId w:val="7"/>
  </w:num>
  <w:num w:numId="13" w16cid:durableId="1775007255">
    <w:abstractNumId w:val="10"/>
  </w:num>
  <w:num w:numId="14" w16cid:durableId="980305030">
    <w:abstractNumId w:val="0"/>
  </w:num>
  <w:num w:numId="15" w16cid:durableId="1295984659">
    <w:abstractNumId w:val="5"/>
  </w:num>
  <w:num w:numId="16" w16cid:durableId="579101878">
    <w:abstractNumId w:val="17"/>
  </w:num>
  <w:num w:numId="17" w16cid:durableId="1465083033">
    <w:abstractNumId w:val="4"/>
  </w:num>
  <w:num w:numId="18" w16cid:durableId="1531800064">
    <w:abstractNumId w:val="13"/>
  </w:num>
  <w:num w:numId="19" w16cid:durableId="1266688967">
    <w:abstractNumId w:val="12"/>
  </w:num>
  <w:num w:numId="20" w16cid:durableId="1710186357">
    <w:abstractNumId w:val="8"/>
  </w:num>
  <w:num w:numId="21" w16cid:durableId="1800225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trackRevisions/>
  <w:documentProtection w:edit="trackedChanges" w:formatting="1" w:enforcement="1" w:cryptProviderType="rsaAES" w:cryptAlgorithmClass="hash" w:cryptAlgorithmType="typeAny" w:cryptAlgorithmSid="14" w:cryptSpinCount="100000" w:hash="lIG07bZFqQ0gKFOWlbb7fMueDpmOFoqAcMS0ItHi9A+R+efwXdUNV831MkTvke0KTF6AJdrEj8QFNGii1mpLxA==" w:salt="AKBqwsGbfri2ZM8sioVcV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186"/>
    <w:rsid w:val="00000EB6"/>
    <w:rsid w:val="00033FF4"/>
    <w:rsid w:val="0005133C"/>
    <w:rsid w:val="000C2934"/>
    <w:rsid w:val="001B328C"/>
    <w:rsid w:val="001D03F7"/>
    <w:rsid w:val="001E125F"/>
    <w:rsid w:val="001E3ACA"/>
    <w:rsid w:val="002161C7"/>
    <w:rsid w:val="002865C5"/>
    <w:rsid w:val="002F0428"/>
    <w:rsid w:val="00414CE6"/>
    <w:rsid w:val="00454364"/>
    <w:rsid w:val="0046683C"/>
    <w:rsid w:val="004B6C54"/>
    <w:rsid w:val="004B759B"/>
    <w:rsid w:val="005118A7"/>
    <w:rsid w:val="00512BC7"/>
    <w:rsid w:val="00523F4D"/>
    <w:rsid w:val="00524850"/>
    <w:rsid w:val="005835FB"/>
    <w:rsid w:val="005A5DE0"/>
    <w:rsid w:val="005B5222"/>
    <w:rsid w:val="005B748C"/>
    <w:rsid w:val="005F2D36"/>
    <w:rsid w:val="00606C7C"/>
    <w:rsid w:val="00622E93"/>
    <w:rsid w:val="00692C77"/>
    <w:rsid w:val="007650F2"/>
    <w:rsid w:val="00775366"/>
    <w:rsid w:val="00796814"/>
    <w:rsid w:val="007C17E1"/>
    <w:rsid w:val="007F4926"/>
    <w:rsid w:val="0080011A"/>
    <w:rsid w:val="0082020A"/>
    <w:rsid w:val="0082441D"/>
    <w:rsid w:val="009174D7"/>
    <w:rsid w:val="009211CE"/>
    <w:rsid w:val="00923E8A"/>
    <w:rsid w:val="00933966"/>
    <w:rsid w:val="00945A55"/>
    <w:rsid w:val="00962D1B"/>
    <w:rsid w:val="00966A85"/>
    <w:rsid w:val="00974552"/>
    <w:rsid w:val="00985B77"/>
    <w:rsid w:val="00996910"/>
    <w:rsid w:val="009D21B4"/>
    <w:rsid w:val="009E6F48"/>
    <w:rsid w:val="00A02785"/>
    <w:rsid w:val="00AB7580"/>
    <w:rsid w:val="00B01EC5"/>
    <w:rsid w:val="00B402CF"/>
    <w:rsid w:val="00B90B90"/>
    <w:rsid w:val="00B940E9"/>
    <w:rsid w:val="00B97013"/>
    <w:rsid w:val="00BB4FE0"/>
    <w:rsid w:val="00BD333E"/>
    <w:rsid w:val="00BD61D9"/>
    <w:rsid w:val="00BD625B"/>
    <w:rsid w:val="00C1417A"/>
    <w:rsid w:val="00C9457B"/>
    <w:rsid w:val="00CA26F4"/>
    <w:rsid w:val="00CF0495"/>
    <w:rsid w:val="00D02146"/>
    <w:rsid w:val="00D05DF4"/>
    <w:rsid w:val="00D85B67"/>
    <w:rsid w:val="00DB7119"/>
    <w:rsid w:val="00DF30C8"/>
    <w:rsid w:val="00E00186"/>
    <w:rsid w:val="00E14AD4"/>
    <w:rsid w:val="00F01CB8"/>
    <w:rsid w:val="00F911D7"/>
    <w:rsid w:val="00FE1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0518A6FF"/>
  <w15:chartTrackingRefBased/>
  <w15:docId w15:val="{18C98B50-6A31-4698-9350-599DB1BB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18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186"/>
    <w:pPr>
      <w:ind w:left="720"/>
      <w:contextualSpacing/>
    </w:pPr>
  </w:style>
  <w:style w:type="paragraph" w:styleId="Revision">
    <w:name w:val="Revision"/>
    <w:hidden/>
    <w:uiPriority w:val="99"/>
    <w:semiHidden/>
    <w:rsid w:val="00DF30C8"/>
    <w:pPr>
      <w:spacing w:after="0" w:line="240" w:lineRule="auto"/>
    </w:pPr>
  </w:style>
  <w:style w:type="paragraph" w:styleId="Header">
    <w:name w:val="header"/>
    <w:basedOn w:val="Normal"/>
    <w:link w:val="HeaderChar"/>
    <w:uiPriority w:val="99"/>
    <w:unhideWhenUsed/>
    <w:rsid w:val="00B94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0E9"/>
  </w:style>
  <w:style w:type="paragraph" w:styleId="Footer">
    <w:name w:val="footer"/>
    <w:basedOn w:val="Normal"/>
    <w:link w:val="FooterChar"/>
    <w:uiPriority w:val="99"/>
    <w:unhideWhenUsed/>
    <w:rsid w:val="00B94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0E9"/>
  </w:style>
  <w:style w:type="character" w:styleId="Hyperlink">
    <w:name w:val="Hyperlink"/>
    <w:basedOn w:val="DefaultParagraphFont"/>
    <w:uiPriority w:val="99"/>
    <w:unhideWhenUsed/>
    <w:rsid w:val="00606C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6.xml"/><Relationship Id="rId26" Type="http://schemas.openxmlformats.org/officeDocument/2006/relationships/control" Target="activeX/activeX10.xml"/><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9.wmf"/><Relationship Id="rId10" Type="http://schemas.openxmlformats.org/officeDocument/2006/relationships/image" Target="media/image2.wmf"/><Relationship Id="rId19" Type="http://schemas.openxmlformats.org/officeDocument/2006/relationships/image" Target="media/image5.wmf"/><Relationship Id="rId31" Type="http://schemas.openxmlformats.org/officeDocument/2006/relationships/control" Target="activeX/activeX1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s://www.tascat.tas.gov.au/__data/assets/pdf_file/0004/764122/Information-Sheet-Application-to-Join-as-a-Party-all-streams-V4.pdf" TargetMode="Externa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image" Target="media/image10.wmf"/><Relationship Id="rId35" Type="http://schemas.openxmlformats.org/officeDocument/2006/relationships/theme" Target="theme/theme1.xml"/><Relationship Id="rId8"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D69DF-D8B8-4C99-A977-7077A20D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Virginia</dc:creator>
  <cp:keywords/>
  <dc:description/>
  <cp:lastModifiedBy>Wierenga Moore, Erin</cp:lastModifiedBy>
  <cp:revision>3</cp:revision>
  <cp:lastPrinted>2024-09-05T00:08:00Z</cp:lastPrinted>
  <dcterms:created xsi:type="dcterms:W3CDTF">2025-05-26T06:52:00Z</dcterms:created>
  <dcterms:modified xsi:type="dcterms:W3CDTF">2025-05-26T06:53:00Z</dcterms:modified>
</cp:coreProperties>
</file>