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C2" w:rsidRDefault="00AC22C2" w:rsidP="00AC22C2">
      <w:pPr>
        <w:jc w:val="right"/>
        <w:rPr>
          <w:rFonts w:ascii="Gill Sans MT" w:hAnsi="Gill Sans MT"/>
        </w:rPr>
      </w:pPr>
      <w:r w:rsidRPr="000931B0"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7AF86811" wp14:editId="26BD3B81">
            <wp:simplePos x="0" y="0"/>
            <wp:positionH relativeFrom="margin">
              <wp:posOffset>4777945</wp:posOffset>
            </wp:positionH>
            <wp:positionV relativeFrom="paragraph">
              <wp:posOffset>55</wp:posOffset>
            </wp:positionV>
            <wp:extent cx="1767840" cy="757391"/>
            <wp:effectExtent l="0" t="0" r="3810" b="5080"/>
            <wp:wrapSquare wrapText="bothSides"/>
            <wp:docPr id="1" name="Picture 1" descr="C:\Users\JarrodB\AppData\Local\Temp\Temp1_TASCAT_Collection.zip\TASCAT Logo Tagline\TASCAT_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odB\AppData\Local\Temp\Temp1_TASCAT_Collection.zip\TASCAT Logo Tagline\TASCAT_Logo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2C2" w:rsidRDefault="00AC22C2">
      <w:pPr>
        <w:rPr>
          <w:rFonts w:ascii="Gill Sans MT" w:hAnsi="Gill Sans MT"/>
        </w:rPr>
      </w:pPr>
    </w:p>
    <w:p w:rsidR="00AC22C2" w:rsidRDefault="00AC22C2">
      <w:pPr>
        <w:rPr>
          <w:rFonts w:ascii="Gill Sans MT" w:hAnsi="Gill Sans MT"/>
        </w:rPr>
      </w:pPr>
    </w:p>
    <w:p w:rsidR="00AC22C2" w:rsidRDefault="00AC22C2">
      <w:pPr>
        <w:rPr>
          <w:rFonts w:ascii="Gill Sans MT" w:hAnsi="Gill Sans MT"/>
        </w:rPr>
      </w:pPr>
      <w:bookmarkStart w:id="0" w:name="_GoBack"/>
      <w:bookmarkEnd w:id="0"/>
    </w:p>
    <w:p w:rsidR="00AC22C2" w:rsidRDefault="00AC22C2" w:rsidP="00AC22C2">
      <w:pPr>
        <w:pBdr>
          <w:bottom w:val="single" w:sz="4" w:space="1" w:color="auto"/>
        </w:pBdr>
        <w:rPr>
          <w:rFonts w:ascii="Gill Sans MT" w:hAnsi="Gill Sans MT"/>
          <w:b/>
          <w:sz w:val="44"/>
        </w:rPr>
      </w:pPr>
    </w:p>
    <w:p w:rsidR="00AC22C2" w:rsidRPr="006E690C" w:rsidRDefault="00AC22C2" w:rsidP="00AC22C2">
      <w:pPr>
        <w:pBdr>
          <w:bottom w:val="single" w:sz="4" w:space="1" w:color="auto"/>
        </w:pBdr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sz w:val="44"/>
        </w:rPr>
        <w:t>RESOURCE &amp; PLANNING STREAM (RPS)</w:t>
      </w:r>
    </w:p>
    <w:p w:rsidR="00AC22C2" w:rsidRDefault="00AC22C2" w:rsidP="00AC22C2">
      <w:pPr>
        <w:jc w:val="both"/>
        <w:rPr>
          <w:rFonts w:ascii="Gill Sans MT" w:hAnsi="Gill Sans MT"/>
          <w:b/>
        </w:rPr>
      </w:pPr>
    </w:p>
    <w:p w:rsidR="00F87FCE" w:rsidRPr="00AC22C2" w:rsidRDefault="00AC22C2">
      <w:pPr>
        <w:rPr>
          <w:rFonts w:ascii="Gill Sans MT" w:hAnsi="Gill Sans MT"/>
          <w:b/>
        </w:rPr>
      </w:pPr>
      <w:r w:rsidRPr="00AC22C2">
        <w:rPr>
          <w:rFonts w:ascii="Gill Sans MT" w:hAnsi="Gill Sans MT"/>
          <w:b/>
        </w:rPr>
        <w:t>INDEX OF INFORMATION SHEETS AND PRACTICE DIRECTIONS</w:t>
      </w:r>
    </w:p>
    <w:p w:rsidR="00D975F3" w:rsidRPr="00F87FCE" w:rsidRDefault="00D975F3">
      <w:pPr>
        <w:rPr>
          <w:rFonts w:ascii="Gill Sans MT" w:hAnsi="Gill Sans MT"/>
        </w:rPr>
      </w:pPr>
    </w:p>
    <w:p w:rsidR="00D975F3" w:rsidRPr="00AC22C2" w:rsidRDefault="00D975F3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1:</w:t>
      </w:r>
      <w:r w:rsidRPr="00AC22C2">
        <w:rPr>
          <w:rFonts w:ascii="Gill Sans MT" w:hAnsi="Gill Sans MT"/>
        </w:rPr>
        <w:tab/>
        <w:t xml:space="preserve">General </w:t>
      </w:r>
      <w:r w:rsidR="00635D3F" w:rsidRPr="00AC22C2">
        <w:rPr>
          <w:rFonts w:ascii="Gill Sans MT" w:hAnsi="Gill Sans MT"/>
        </w:rPr>
        <w:t>Guide to</w:t>
      </w:r>
      <w:r w:rsidRPr="00AC22C2">
        <w:rPr>
          <w:rFonts w:ascii="Gill Sans MT" w:hAnsi="Gill Sans MT"/>
        </w:rPr>
        <w:t xml:space="preserve"> the </w:t>
      </w:r>
      <w:r w:rsidR="00635D3F" w:rsidRPr="00AC22C2">
        <w:rPr>
          <w:rFonts w:ascii="Gill Sans MT" w:hAnsi="Gill Sans MT"/>
        </w:rPr>
        <w:t>RPS</w:t>
      </w:r>
      <w:r w:rsidRPr="00AC22C2">
        <w:rPr>
          <w:rFonts w:ascii="Gill Sans MT" w:hAnsi="Gill Sans MT"/>
        </w:rPr>
        <w:t xml:space="preserve"> of the TASCAT</w:t>
      </w:r>
    </w:p>
    <w:p w:rsidR="00D975F3" w:rsidRPr="00F87FCE" w:rsidRDefault="00D975F3" w:rsidP="00AC22C2">
      <w:pPr>
        <w:ind w:left="567" w:hanging="567"/>
        <w:rPr>
          <w:rFonts w:ascii="Gill Sans MT" w:hAnsi="Gill Sans MT"/>
        </w:rPr>
      </w:pPr>
    </w:p>
    <w:p w:rsidR="00D975F3" w:rsidRPr="00AC22C2" w:rsidRDefault="00D975F3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2:</w:t>
      </w:r>
      <w:r w:rsidRPr="00AC22C2">
        <w:rPr>
          <w:rFonts w:ascii="Gill Sans MT" w:hAnsi="Gill Sans MT"/>
        </w:rPr>
        <w:tab/>
        <w:t>How to lodge proceedings</w:t>
      </w:r>
    </w:p>
    <w:p w:rsidR="00D975F3" w:rsidRPr="00F87FCE" w:rsidRDefault="00D975F3" w:rsidP="00AC22C2">
      <w:pPr>
        <w:ind w:left="567" w:hanging="567"/>
        <w:rPr>
          <w:rFonts w:ascii="Gill Sans MT" w:hAnsi="Gill Sans MT"/>
        </w:rPr>
      </w:pPr>
    </w:p>
    <w:p w:rsidR="00D975F3" w:rsidRPr="00AC22C2" w:rsidRDefault="00D975F3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3:</w:t>
      </w:r>
      <w:r w:rsidRPr="00AC22C2">
        <w:rPr>
          <w:rFonts w:ascii="Gill Sans MT" w:hAnsi="Gill Sans MT"/>
        </w:rPr>
        <w:tab/>
        <w:t>Preliminary Conferences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4:</w:t>
      </w:r>
      <w:r w:rsidRPr="00AC22C2">
        <w:rPr>
          <w:rFonts w:ascii="Gill Sans MT" w:hAnsi="Gill Sans MT"/>
        </w:rPr>
        <w:tab/>
      </w:r>
      <w:r w:rsidR="00D61074" w:rsidRPr="00AC22C2">
        <w:rPr>
          <w:rFonts w:ascii="Gill Sans MT" w:hAnsi="Gill Sans MT"/>
        </w:rPr>
        <w:t>Conduct of Parties to Proceedings</w:t>
      </w:r>
    </w:p>
    <w:p w:rsidR="00D975F3" w:rsidRPr="00F87FCE" w:rsidRDefault="00D975F3" w:rsidP="00AC22C2">
      <w:pPr>
        <w:ind w:left="567" w:hanging="567"/>
        <w:rPr>
          <w:rFonts w:ascii="Gill Sans MT" w:hAnsi="Gill Sans MT"/>
        </w:rPr>
      </w:pPr>
    </w:p>
    <w:p w:rsidR="00D975F3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5</w:t>
      </w:r>
      <w:r w:rsidR="00D975F3" w:rsidRPr="00AC22C2">
        <w:rPr>
          <w:rFonts w:ascii="Gill Sans MT" w:hAnsi="Gill Sans MT"/>
        </w:rPr>
        <w:t>:</w:t>
      </w:r>
      <w:r w:rsidR="00D975F3" w:rsidRPr="00AC22C2">
        <w:rPr>
          <w:rFonts w:ascii="Gill Sans MT" w:hAnsi="Gill Sans MT"/>
        </w:rPr>
        <w:tab/>
        <w:t>Alternative Dispute Resolution and Consent Agreements</w:t>
      </w:r>
    </w:p>
    <w:p w:rsidR="00D975F3" w:rsidRPr="00F87FCE" w:rsidRDefault="00D975F3" w:rsidP="00AC22C2">
      <w:pPr>
        <w:ind w:left="567" w:hanging="567"/>
        <w:rPr>
          <w:rFonts w:ascii="Gill Sans MT" w:hAnsi="Gill Sans MT"/>
        </w:rPr>
      </w:pPr>
    </w:p>
    <w:p w:rsidR="00D975F3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6</w:t>
      </w:r>
      <w:r w:rsidR="00D975F3" w:rsidRPr="00AC22C2">
        <w:rPr>
          <w:rFonts w:ascii="Gill Sans MT" w:hAnsi="Gill Sans MT"/>
        </w:rPr>
        <w:t>:</w:t>
      </w:r>
      <w:r w:rsidR="00D975F3" w:rsidRPr="00AC22C2">
        <w:rPr>
          <w:rFonts w:ascii="Gill Sans MT" w:hAnsi="Gill Sans MT"/>
        </w:rPr>
        <w:tab/>
        <w:t>Evidence and Preparation for Hearings of the RPS</w:t>
      </w:r>
    </w:p>
    <w:p w:rsidR="00D975F3" w:rsidRPr="00F87FCE" w:rsidRDefault="00D975F3" w:rsidP="00AC22C2">
      <w:pPr>
        <w:ind w:left="567" w:hanging="567"/>
        <w:rPr>
          <w:rFonts w:ascii="Gill Sans MT" w:hAnsi="Gill Sans MT"/>
        </w:rPr>
      </w:pPr>
    </w:p>
    <w:p w:rsidR="00D975F3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7</w:t>
      </w:r>
      <w:r w:rsidR="00D975F3" w:rsidRPr="00AC22C2">
        <w:rPr>
          <w:rFonts w:ascii="Gill Sans MT" w:hAnsi="Gill Sans MT"/>
        </w:rPr>
        <w:t>:</w:t>
      </w:r>
      <w:r w:rsidR="00D975F3" w:rsidRPr="00AC22C2">
        <w:rPr>
          <w:rFonts w:ascii="Gill Sans MT" w:hAnsi="Gill Sans MT"/>
        </w:rPr>
        <w:tab/>
        <w:t>Hearing Process</w:t>
      </w:r>
      <w:r w:rsidRPr="00AC22C2">
        <w:rPr>
          <w:rFonts w:ascii="Gill Sans MT" w:hAnsi="Gill Sans MT"/>
        </w:rPr>
        <w:t>es</w:t>
      </w:r>
      <w:r w:rsidR="00D975F3" w:rsidRPr="00AC22C2">
        <w:rPr>
          <w:rFonts w:ascii="Gill Sans MT" w:hAnsi="Gill Sans MT"/>
        </w:rPr>
        <w:t xml:space="preserve"> of the </w:t>
      </w:r>
      <w:r w:rsidRPr="00AC22C2">
        <w:rPr>
          <w:rFonts w:ascii="Gill Sans MT" w:hAnsi="Gill Sans MT"/>
        </w:rPr>
        <w:t>RPS</w:t>
      </w:r>
    </w:p>
    <w:p w:rsidR="00D975F3" w:rsidRPr="00F87FCE" w:rsidRDefault="00D975F3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8:</w:t>
      </w:r>
      <w:r w:rsidRPr="00AC22C2">
        <w:rPr>
          <w:rFonts w:ascii="Gill Sans MT" w:hAnsi="Gill Sans MT"/>
        </w:rPr>
        <w:tab/>
        <w:t>Representatives, Witnesses and Expert Witnesses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9:</w:t>
      </w:r>
      <w:r w:rsidRPr="00AC22C2">
        <w:rPr>
          <w:rFonts w:ascii="Gill Sans MT" w:hAnsi="Gill Sans MT"/>
        </w:rPr>
        <w:tab/>
        <w:t>Originating Applications and Civil Enforcement Proceedings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10:</w:t>
      </w:r>
      <w:r w:rsidRPr="00AC22C2">
        <w:rPr>
          <w:rFonts w:ascii="Gill Sans MT" w:hAnsi="Gill Sans MT"/>
        </w:rPr>
        <w:tab/>
        <w:t>Costs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11:</w:t>
      </w:r>
      <w:r w:rsidRPr="00AC22C2">
        <w:rPr>
          <w:rFonts w:ascii="Gill Sans MT" w:hAnsi="Gill Sans MT"/>
        </w:rPr>
        <w:tab/>
        <w:t>Costs Assessments Hearings</w:t>
      </w:r>
    </w:p>
    <w:p w:rsidR="00102A18" w:rsidRPr="00F87FCE" w:rsidRDefault="00102A18" w:rsidP="00AC22C2">
      <w:pPr>
        <w:ind w:left="567" w:hanging="567"/>
        <w:rPr>
          <w:rFonts w:ascii="Gill Sans MT" w:hAnsi="Gill Sans MT"/>
        </w:rPr>
      </w:pPr>
    </w:p>
    <w:p w:rsidR="00102A18" w:rsidRPr="00AC22C2" w:rsidRDefault="00102A18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12:</w:t>
      </w:r>
      <w:r w:rsidRPr="00AC22C2">
        <w:rPr>
          <w:rFonts w:ascii="Gill Sans MT" w:hAnsi="Gill Sans MT"/>
        </w:rPr>
        <w:tab/>
        <w:t>Applications - Neighbourhood Disputes About Plants Act 2017</w:t>
      </w:r>
    </w:p>
    <w:p w:rsidR="00102A18" w:rsidRPr="00F87FCE" w:rsidRDefault="00102A18" w:rsidP="00AC22C2">
      <w:pPr>
        <w:ind w:left="567" w:hanging="567"/>
        <w:rPr>
          <w:rFonts w:ascii="Gill Sans MT" w:hAnsi="Gill Sans MT"/>
        </w:rPr>
      </w:pPr>
    </w:p>
    <w:p w:rsidR="00102A18" w:rsidRPr="00AC22C2" w:rsidRDefault="00102A18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Information Sheet 13:</w:t>
      </w:r>
      <w:r w:rsidRPr="00AC22C2">
        <w:rPr>
          <w:rFonts w:ascii="Gill Sans MT" w:hAnsi="Gill Sans MT"/>
        </w:rPr>
        <w:tab/>
        <w:t>Proceedings – Biosecurity Act 2019</w:t>
      </w:r>
    </w:p>
    <w:p w:rsidR="00811DC7" w:rsidRPr="00F87FCE" w:rsidRDefault="00811DC7" w:rsidP="00AC22C2">
      <w:pPr>
        <w:ind w:left="567" w:hanging="567"/>
        <w:rPr>
          <w:rFonts w:ascii="Gill Sans MT" w:hAnsi="Gill Sans MT"/>
        </w:rPr>
      </w:pPr>
    </w:p>
    <w:p w:rsidR="00811DC7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Practice Direction</w:t>
      </w:r>
      <w:r w:rsidR="003C204B" w:rsidRPr="00AC22C2">
        <w:rPr>
          <w:rFonts w:ascii="Gill Sans MT" w:hAnsi="Gill Sans MT"/>
        </w:rPr>
        <w:t>s</w:t>
      </w:r>
      <w:r w:rsidRPr="00AC22C2">
        <w:rPr>
          <w:rFonts w:ascii="Gill Sans MT" w:hAnsi="Gill Sans MT"/>
        </w:rPr>
        <w:t xml:space="preserve"> 1:</w:t>
      </w:r>
      <w:r w:rsidRPr="00AC22C2">
        <w:rPr>
          <w:rFonts w:ascii="Gill Sans MT" w:hAnsi="Gill Sans MT"/>
        </w:rPr>
        <w:tab/>
      </w:r>
      <w:r w:rsidR="003C204B" w:rsidRPr="00AC22C2">
        <w:rPr>
          <w:rFonts w:ascii="Gill Sans MT" w:hAnsi="Gill Sans MT"/>
        </w:rPr>
        <w:t xml:space="preserve">Applications related to filing proceedings and </w:t>
      </w:r>
      <w:r w:rsidR="001B5DC3" w:rsidRPr="00AC22C2">
        <w:rPr>
          <w:rFonts w:ascii="Gill Sans MT" w:hAnsi="Gill Sans MT"/>
        </w:rPr>
        <w:t>Representation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Practice Direction</w:t>
      </w:r>
      <w:r w:rsidR="003C204B" w:rsidRPr="00AC22C2">
        <w:rPr>
          <w:rFonts w:ascii="Gill Sans MT" w:hAnsi="Gill Sans MT"/>
        </w:rPr>
        <w:t>s</w:t>
      </w:r>
      <w:r w:rsidRPr="00AC22C2">
        <w:rPr>
          <w:rFonts w:ascii="Gill Sans MT" w:hAnsi="Gill Sans MT"/>
        </w:rPr>
        <w:t xml:space="preserve"> 2:</w:t>
      </w:r>
      <w:r w:rsidRPr="00AC22C2">
        <w:rPr>
          <w:rFonts w:ascii="Gill Sans MT" w:hAnsi="Gill Sans MT"/>
        </w:rPr>
        <w:tab/>
      </w:r>
      <w:r w:rsidR="004678DF" w:rsidRPr="00AC22C2">
        <w:rPr>
          <w:rFonts w:ascii="Gill Sans MT" w:hAnsi="Gill Sans MT"/>
        </w:rPr>
        <w:t>Applications Generally and Procedural Directions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Practice Direction</w:t>
      </w:r>
      <w:r w:rsidR="003C204B" w:rsidRPr="00AC22C2">
        <w:rPr>
          <w:rFonts w:ascii="Gill Sans MT" w:hAnsi="Gill Sans MT"/>
        </w:rPr>
        <w:t>s</w:t>
      </w:r>
      <w:r w:rsidRPr="00AC22C2">
        <w:rPr>
          <w:rFonts w:ascii="Gill Sans MT" w:hAnsi="Gill Sans MT"/>
        </w:rPr>
        <w:t xml:space="preserve"> 3:</w:t>
      </w:r>
      <w:r w:rsidRPr="00AC22C2">
        <w:rPr>
          <w:rFonts w:ascii="Gill Sans MT" w:hAnsi="Gill Sans MT"/>
        </w:rPr>
        <w:tab/>
        <w:t>Alternative Dispute Resolution</w:t>
      </w:r>
      <w:r w:rsidR="00102A18" w:rsidRPr="00AC22C2">
        <w:rPr>
          <w:rFonts w:ascii="Gill Sans MT" w:hAnsi="Gill Sans MT"/>
        </w:rPr>
        <w:t xml:space="preserve"> and Consent Agreements</w:t>
      </w:r>
    </w:p>
    <w:p w:rsidR="00635D3F" w:rsidRPr="00F87FCE" w:rsidRDefault="00635D3F" w:rsidP="00AC22C2">
      <w:pPr>
        <w:ind w:left="567" w:hanging="567"/>
        <w:rPr>
          <w:rFonts w:ascii="Gill Sans MT" w:hAnsi="Gill Sans MT"/>
        </w:rPr>
      </w:pPr>
    </w:p>
    <w:p w:rsidR="00635D3F" w:rsidRPr="00AC22C2" w:rsidRDefault="00635D3F" w:rsidP="00AC22C2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</w:rPr>
      </w:pPr>
      <w:r w:rsidRPr="00AC22C2">
        <w:rPr>
          <w:rFonts w:ascii="Gill Sans MT" w:hAnsi="Gill Sans MT"/>
        </w:rPr>
        <w:t>Practice Direction</w:t>
      </w:r>
      <w:r w:rsidR="003C204B" w:rsidRPr="00AC22C2">
        <w:rPr>
          <w:rFonts w:ascii="Gill Sans MT" w:hAnsi="Gill Sans MT"/>
        </w:rPr>
        <w:t>s</w:t>
      </w:r>
      <w:r w:rsidRPr="00AC22C2">
        <w:rPr>
          <w:rFonts w:ascii="Gill Sans MT" w:hAnsi="Gill Sans MT"/>
        </w:rPr>
        <w:t xml:space="preserve"> 4:</w:t>
      </w:r>
      <w:r w:rsidRPr="00AC22C2">
        <w:rPr>
          <w:rFonts w:ascii="Gill Sans MT" w:hAnsi="Gill Sans MT"/>
        </w:rPr>
        <w:tab/>
        <w:t>Evidence</w:t>
      </w:r>
      <w:r w:rsidR="00102A18" w:rsidRPr="00AC22C2">
        <w:rPr>
          <w:rFonts w:ascii="Gill Sans MT" w:hAnsi="Gill Sans MT"/>
        </w:rPr>
        <w:t>, Witness</w:t>
      </w:r>
      <w:r w:rsidR="001B5DC3" w:rsidRPr="00AC22C2">
        <w:rPr>
          <w:rFonts w:ascii="Gill Sans MT" w:hAnsi="Gill Sans MT"/>
        </w:rPr>
        <w:t>es</w:t>
      </w:r>
      <w:r w:rsidRPr="00AC22C2">
        <w:rPr>
          <w:rFonts w:ascii="Gill Sans MT" w:hAnsi="Gill Sans MT"/>
        </w:rPr>
        <w:t xml:space="preserve"> and Hearing </w:t>
      </w:r>
      <w:r w:rsidR="00102A18" w:rsidRPr="00AC22C2">
        <w:rPr>
          <w:rFonts w:ascii="Gill Sans MT" w:hAnsi="Gill Sans MT"/>
        </w:rPr>
        <w:t>Processes</w:t>
      </w:r>
    </w:p>
    <w:p w:rsidR="00102A18" w:rsidRPr="00F87FCE" w:rsidRDefault="00102A18" w:rsidP="00AC22C2">
      <w:pPr>
        <w:ind w:left="567" w:hanging="567"/>
        <w:rPr>
          <w:rFonts w:ascii="Gill Sans MT" w:hAnsi="Gill Sans MT"/>
        </w:rPr>
      </w:pPr>
    </w:p>
    <w:p w:rsidR="00102A18" w:rsidRPr="00F87FCE" w:rsidRDefault="00102A18">
      <w:pPr>
        <w:rPr>
          <w:rFonts w:ascii="Gill Sans MT" w:hAnsi="Gill Sans MT"/>
        </w:rPr>
      </w:pPr>
    </w:p>
    <w:p w:rsidR="00635D3F" w:rsidRPr="00F87FCE" w:rsidRDefault="00635D3F">
      <w:pPr>
        <w:rPr>
          <w:rFonts w:ascii="Gill Sans MT" w:hAnsi="Gill Sans MT"/>
        </w:rPr>
      </w:pPr>
    </w:p>
    <w:p w:rsidR="00635D3F" w:rsidRPr="00F87FCE" w:rsidRDefault="00635D3F">
      <w:pPr>
        <w:rPr>
          <w:rFonts w:ascii="Gill Sans MT" w:hAnsi="Gill Sans MT"/>
        </w:rPr>
      </w:pPr>
    </w:p>
    <w:p w:rsidR="00811DC7" w:rsidRPr="00F87FCE" w:rsidRDefault="00811DC7">
      <w:pPr>
        <w:rPr>
          <w:rFonts w:ascii="Gill Sans MT" w:hAnsi="Gill Sans MT"/>
        </w:rPr>
      </w:pPr>
    </w:p>
    <w:p w:rsidR="00811DC7" w:rsidRPr="00F87FCE" w:rsidRDefault="00811DC7">
      <w:pPr>
        <w:rPr>
          <w:rFonts w:ascii="Gill Sans MT" w:hAnsi="Gill Sans MT"/>
        </w:rPr>
      </w:pPr>
    </w:p>
    <w:sectPr w:rsidR="00811DC7" w:rsidRPr="00F87FCE" w:rsidSect="00AC22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14C0"/>
    <w:multiLevelType w:val="hybridMultilevel"/>
    <w:tmpl w:val="A182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7"/>
    <w:rsid w:val="000201B7"/>
    <w:rsid w:val="00102A18"/>
    <w:rsid w:val="001B5DC3"/>
    <w:rsid w:val="003C204B"/>
    <w:rsid w:val="004678DF"/>
    <w:rsid w:val="00474779"/>
    <w:rsid w:val="00635D3F"/>
    <w:rsid w:val="00681C55"/>
    <w:rsid w:val="006B20FB"/>
    <w:rsid w:val="00811DC7"/>
    <w:rsid w:val="008D39A7"/>
    <w:rsid w:val="008D41AD"/>
    <w:rsid w:val="00A30268"/>
    <w:rsid w:val="00AC22C2"/>
    <w:rsid w:val="00B853AB"/>
    <w:rsid w:val="00D61074"/>
    <w:rsid w:val="00D62985"/>
    <w:rsid w:val="00D975F3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089EC"/>
  <w15:chartTrackingRefBased/>
  <w15:docId w15:val="{6BEE1473-3AAF-4F0F-9990-B773041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Jarrod</dc:creator>
  <cp:keywords/>
  <dc:description/>
  <cp:lastModifiedBy>Barrett, Angela</cp:lastModifiedBy>
  <cp:revision>7</cp:revision>
  <dcterms:created xsi:type="dcterms:W3CDTF">2021-08-28T23:31:00Z</dcterms:created>
  <dcterms:modified xsi:type="dcterms:W3CDTF">2021-09-27T00:12:00Z</dcterms:modified>
</cp:coreProperties>
</file>